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44F" w:rsidRDefault="00F2444F" w:rsidP="00F2444F">
      <w:pPr>
        <w:spacing w:before="120"/>
        <w:rPr>
          <w:b/>
        </w:rPr>
      </w:pPr>
    </w:p>
    <w:p w:rsidR="00F2444F" w:rsidRDefault="00F2444F" w:rsidP="00F2444F">
      <w:pPr>
        <w:spacing w:before="120"/>
        <w:rPr>
          <w:b/>
        </w:rPr>
      </w:pPr>
    </w:p>
    <w:p w:rsidR="00F2444F" w:rsidRDefault="00F2444F" w:rsidP="00F2444F">
      <w:pPr>
        <w:spacing w:before="120"/>
        <w:rPr>
          <w:b/>
        </w:rPr>
      </w:pPr>
    </w:p>
    <w:p w:rsidR="00F2444F" w:rsidRPr="00053696" w:rsidRDefault="00F2444F" w:rsidP="00F2444F">
      <w:pPr>
        <w:jc w:val="center"/>
        <w:rPr>
          <w:rFonts w:ascii="Lucida Handwriting" w:hAnsi="Lucida Handwriting"/>
          <w:b/>
          <w:sz w:val="48"/>
          <w:szCs w:val="48"/>
        </w:rPr>
      </w:pPr>
      <w:r w:rsidRPr="00053696">
        <w:rPr>
          <w:rFonts w:ascii="Lucida Handwriting" w:hAnsi="Lucida Handwriting"/>
          <w:b/>
          <w:sz w:val="48"/>
          <w:szCs w:val="48"/>
        </w:rPr>
        <w:t>Curriculum Vitae</w:t>
      </w:r>
    </w:p>
    <w:p w:rsidR="00F2444F" w:rsidRPr="00C02EFF" w:rsidRDefault="00F2444F" w:rsidP="00F2444F">
      <w:pPr>
        <w:jc w:val="both"/>
        <w:rPr>
          <w:rFonts w:ascii="Lucida Handwriting" w:hAnsi="Lucida Handwriting"/>
          <w:sz w:val="23"/>
          <w:szCs w:val="23"/>
        </w:rPr>
      </w:pPr>
      <w:r>
        <w:rPr>
          <w:rFonts w:ascii="Lucida Handwriting" w:hAnsi="Lucida Handwriting"/>
          <w:noProof/>
          <w:sz w:val="19"/>
          <w:szCs w:val="19"/>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40005</wp:posOffset>
                </wp:positionV>
                <wp:extent cx="6286500" cy="0"/>
                <wp:effectExtent l="9525" t="12700" r="9525"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FCC77"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15pt" to="46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HLa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xN5rNp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"/>
            </w:pict>
          </mc:Fallback>
        </mc:AlternateContent>
      </w:r>
    </w:p>
    <w:p w:rsidR="00F2444F" w:rsidRPr="00053696" w:rsidRDefault="00F2444F" w:rsidP="00F2444F">
      <w:pPr>
        <w:pStyle w:val="Heading1"/>
        <w:rPr>
          <w:sz w:val="36"/>
          <w:szCs w:val="36"/>
        </w:rPr>
      </w:pPr>
      <w:r>
        <w:rPr>
          <w:sz w:val="36"/>
          <w:szCs w:val="36"/>
        </w:rPr>
        <w:t xml:space="preserve">Dr. </w:t>
      </w:r>
      <w:proofErr w:type="spellStart"/>
      <w:r w:rsidRPr="00053696">
        <w:rPr>
          <w:sz w:val="36"/>
          <w:szCs w:val="36"/>
        </w:rPr>
        <w:t>Shaukat</w:t>
      </w:r>
      <w:proofErr w:type="spellEnd"/>
      <w:r w:rsidRPr="00053696">
        <w:rPr>
          <w:sz w:val="36"/>
          <w:szCs w:val="36"/>
        </w:rPr>
        <w:t xml:space="preserve"> Ali</w:t>
      </w:r>
    </w:p>
    <w:p w:rsidR="00F2444F" w:rsidRDefault="00F2444F" w:rsidP="00F2444F">
      <w:pPr>
        <w:pStyle w:val="Heading2"/>
        <w:ind w:firstLineChars="2500" w:firstLine="6750"/>
        <w:rPr>
          <w:sz w:val="27"/>
          <w:szCs w:val="27"/>
        </w:rPr>
      </w:pPr>
      <w:r>
        <w:rPr>
          <w:noProof/>
          <w:sz w:val="27"/>
          <w:szCs w:val="27"/>
        </w:rPr>
        <w:drawing>
          <wp:inline distT="0" distB="0" distL="0" distR="0">
            <wp:extent cx="1771650" cy="1562100"/>
            <wp:effectExtent l="0" t="0" r="0" b="0"/>
            <wp:docPr id="1" name="Picture 1" descr="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1650" cy="1562100"/>
                    </a:xfrm>
                    <a:prstGeom prst="rect">
                      <a:avLst/>
                    </a:prstGeom>
                    <a:noFill/>
                    <a:ln>
                      <a:noFill/>
                    </a:ln>
                  </pic:spPr>
                </pic:pic>
              </a:graphicData>
            </a:graphic>
          </wp:inline>
        </w:drawing>
      </w:r>
    </w:p>
    <w:p w:rsidR="00F2444F" w:rsidRPr="00B86FA8" w:rsidRDefault="00F2444F" w:rsidP="00F2444F"/>
    <w:p w:rsidR="00F2444F" w:rsidRPr="00C012E0" w:rsidRDefault="00F2444F" w:rsidP="00F2444F">
      <w:pPr>
        <w:jc w:val="both"/>
        <w:rPr>
          <w:sz w:val="23"/>
          <w:szCs w:val="23"/>
          <w:lang w:val="pt-BR"/>
        </w:rPr>
      </w:pPr>
      <w:r>
        <w:rPr>
          <w:i/>
          <w:iCs/>
          <w:noProof/>
          <w:sz w:val="27"/>
          <w:szCs w:val="27"/>
        </w:rP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38100</wp:posOffset>
                </wp:positionV>
                <wp:extent cx="6286500" cy="0"/>
                <wp:effectExtent l="9525" t="11430" r="9525"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7C511"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pt" to="45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p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"/>
            </w:pict>
          </mc:Fallback>
        </mc:AlternateContent>
      </w:r>
    </w:p>
    <w:p w:rsidR="00F2444F" w:rsidRPr="00D13A58" w:rsidRDefault="00F2444F" w:rsidP="00F2444F">
      <w:pPr>
        <w:autoSpaceDE w:val="0"/>
        <w:autoSpaceDN w:val="0"/>
        <w:adjustRightInd w:val="0"/>
        <w:rPr>
          <w:rFonts w:ascii="Times-Bold" w:hAnsi="Times-Bold" w:cs="Times-Bold"/>
          <w:b/>
          <w:bCs/>
          <w:color w:val="0000FF"/>
        </w:rPr>
      </w:pPr>
      <w:r w:rsidRPr="00D13A58">
        <w:rPr>
          <w:rFonts w:ascii="Times-Bold" w:hAnsi="Times-Bold" w:cs="Times-Bold"/>
          <w:b/>
          <w:bCs/>
          <w:color w:val="0000FF"/>
        </w:rPr>
        <w:t>PERSONAL:</w:t>
      </w:r>
    </w:p>
    <w:p w:rsidR="00F2444F" w:rsidRPr="00D13A58" w:rsidRDefault="00F2444F" w:rsidP="00F2444F">
      <w:pPr>
        <w:jc w:val="both"/>
        <w:rPr>
          <w:lang w:eastAsia="zh-CN"/>
        </w:rPr>
      </w:pPr>
      <w:r w:rsidRPr="00D13A58">
        <w:tab/>
      </w:r>
      <w:r w:rsidRPr="00D13A58">
        <w:tab/>
      </w:r>
      <w:r w:rsidRPr="00D13A58">
        <w:tab/>
      </w:r>
    </w:p>
    <w:p w:rsidR="00F2444F" w:rsidRPr="00D13A58" w:rsidRDefault="00F2444F" w:rsidP="00F2444F">
      <w:pPr>
        <w:jc w:val="both"/>
      </w:pPr>
      <w:r>
        <w:t>Nationality:</w:t>
      </w:r>
      <w:r>
        <w:tab/>
        <w:t xml:space="preserve">        </w:t>
      </w:r>
      <w:r w:rsidRPr="00D13A58">
        <w:t>Pakistani</w:t>
      </w:r>
    </w:p>
    <w:p w:rsidR="00F2444F" w:rsidRPr="00D13A58" w:rsidRDefault="00F2444F" w:rsidP="00F2444F">
      <w:r w:rsidRPr="00D13A58">
        <w:t>Present Address:</w:t>
      </w:r>
      <w:r w:rsidRPr="00D13A58">
        <w:rPr>
          <w:i/>
        </w:rPr>
        <w:t xml:space="preserve">          </w:t>
      </w:r>
      <w:r w:rsidRPr="00D13A58">
        <w:t>Institute of Chemical Sciences, Univers</w:t>
      </w:r>
      <w:r>
        <w:t xml:space="preserve">ity of Peshawar, </w:t>
      </w:r>
      <w:r w:rsidRPr="00D13A58">
        <w:t>Pakistan.</w:t>
      </w:r>
    </w:p>
    <w:p w:rsidR="00F2444F" w:rsidRPr="00D13A58" w:rsidRDefault="00F2444F" w:rsidP="00F2444F">
      <w:pPr>
        <w:jc w:val="both"/>
        <w:rPr>
          <w:iCs/>
        </w:rPr>
      </w:pPr>
      <w:r w:rsidRPr="00D13A58">
        <w:rPr>
          <w:iCs/>
        </w:rPr>
        <w:t xml:space="preserve">Cell#:                          </w:t>
      </w:r>
      <w:r>
        <w:rPr>
          <w:iCs/>
        </w:rPr>
        <w:t xml:space="preserve"> </w:t>
      </w:r>
      <w:r w:rsidRPr="00D13A58">
        <w:rPr>
          <w:iCs/>
        </w:rPr>
        <w:t>00</w:t>
      </w:r>
      <w:r>
        <w:rPr>
          <w:iCs/>
        </w:rPr>
        <w:t>923089322719</w:t>
      </w:r>
    </w:p>
    <w:p w:rsidR="00F2444F" w:rsidRPr="00D13A58" w:rsidRDefault="00F2444F" w:rsidP="00F2444F">
      <w:pPr>
        <w:jc w:val="both"/>
        <w:rPr>
          <w:iCs/>
          <w:lang w:val="pt-BR"/>
        </w:rPr>
      </w:pPr>
      <w:r w:rsidRPr="00D13A58">
        <w:rPr>
          <w:iCs/>
          <w:lang w:val="pt-BR"/>
        </w:rPr>
        <w:t>E-Mail</w:t>
      </w:r>
      <w:r w:rsidR="008D0094">
        <w:rPr>
          <w:iCs/>
          <w:lang w:val="pt-BR"/>
        </w:rPr>
        <w:t>s</w:t>
      </w:r>
      <w:r w:rsidRPr="00D13A58">
        <w:rPr>
          <w:iCs/>
          <w:lang w:val="pt-BR"/>
        </w:rPr>
        <w:t xml:space="preserve">:                        </w:t>
      </w:r>
      <w:r>
        <w:rPr>
          <w:iCs/>
          <w:lang w:val="pt-BR"/>
        </w:rPr>
        <w:t>drshaukatali@uop</w:t>
      </w:r>
      <w:r w:rsidRPr="00D13A58">
        <w:rPr>
          <w:iCs/>
          <w:lang w:val="pt-BR"/>
        </w:rPr>
        <w:t>.edu.pk</w:t>
      </w:r>
      <w:r w:rsidR="008D0094">
        <w:rPr>
          <w:iCs/>
          <w:lang w:val="pt-BR"/>
        </w:rPr>
        <w:t>,</w:t>
      </w:r>
      <w:r w:rsidRPr="00D13A58">
        <w:rPr>
          <w:iCs/>
          <w:lang w:val="pt-BR"/>
        </w:rPr>
        <w:t xml:space="preserve"> </w:t>
      </w:r>
      <w:hyperlink r:id="rId6" w:history="1">
        <w:r w:rsidR="008D0094" w:rsidRPr="00D13A58">
          <w:rPr>
            <w:rStyle w:val="Hyperlink"/>
            <w:iCs/>
            <w:lang w:val="pt-BR"/>
          </w:rPr>
          <w:t>shaukatali86@yahoo.com</w:t>
        </w:r>
      </w:hyperlink>
    </w:p>
    <w:p w:rsidR="00F2444F" w:rsidRPr="00B6458C" w:rsidRDefault="00F2444F" w:rsidP="00F2444F">
      <w:pPr>
        <w:autoSpaceDE w:val="0"/>
        <w:autoSpaceDN w:val="0"/>
        <w:adjustRightInd w:val="0"/>
        <w:rPr>
          <w:rFonts w:ascii="Times-Roman" w:hAnsi="Times-Roman" w:cs="Times-Roman"/>
          <w:color w:val="0000FF"/>
          <w:sz w:val="23"/>
          <w:szCs w:val="23"/>
          <w:lang w:val="de-DE"/>
        </w:rPr>
      </w:pPr>
      <w:r>
        <w:rPr>
          <w:noProof/>
          <w:sz w:val="27"/>
          <w:szCs w:val="27"/>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84455</wp:posOffset>
                </wp:positionV>
                <wp:extent cx="6286500" cy="0"/>
                <wp:effectExtent l="9525" t="6350" r="952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3D92F"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65pt" to="45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j5oHQ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"/>
            </w:pict>
          </mc:Fallback>
        </mc:AlternateContent>
      </w:r>
      <w:r w:rsidRPr="00B6458C">
        <w:rPr>
          <w:sz w:val="23"/>
          <w:szCs w:val="23"/>
          <w:lang w:val="de-DE"/>
        </w:rPr>
        <w:t xml:space="preserve">                                                                                                                                                        </w:t>
      </w:r>
    </w:p>
    <w:p w:rsidR="00F2444F" w:rsidRPr="002F1E0E" w:rsidRDefault="00F2444F" w:rsidP="00F2444F">
      <w:pPr>
        <w:autoSpaceDE w:val="0"/>
        <w:autoSpaceDN w:val="0"/>
        <w:adjustRightInd w:val="0"/>
        <w:rPr>
          <w:rFonts w:ascii="Times-Bold" w:hAnsi="Times-Bold" w:cs="Times-Bold"/>
          <w:b/>
          <w:bCs/>
          <w:color w:val="0000FF"/>
        </w:rPr>
      </w:pPr>
      <w:r w:rsidRPr="002F1E0E">
        <w:rPr>
          <w:rFonts w:ascii="Times-Bold" w:hAnsi="Times-Bold" w:cs="Times-Bold"/>
          <w:b/>
          <w:bCs/>
          <w:color w:val="0000FF"/>
        </w:rPr>
        <w:t>EDUCATION:</w:t>
      </w:r>
    </w:p>
    <w:p w:rsidR="00F2444F" w:rsidRPr="002F1E0E" w:rsidRDefault="00F2444F" w:rsidP="00F2444F">
      <w:pPr>
        <w:autoSpaceDE w:val="0"/>
        <w:autoSpaceDN w:val="0"/>
        <w:adjustRightInd w:val="0"/>
        <w:rPr>
          <w:rFonts w:ascii="Times-Bold" w:hAnsi="Times-Bold" w:cs="Times-Bold"/>
          <w:b/>
          <w:bCs/>
          <w:color w:val="0000FF"/>
        </w:rPr>
      </w:pPr>
    </w:p>
    <w:p w:rsidR="00F2444F" w:rsidRPr="002F1E0E" w:rsidRDefault="00F2444F" w:rsidP="00F2444F">
      <w:pPr>
        <w:autoSpaceDE w:val="0"/>
        <w:autoSpaceDN w:val="0"/>
        <w:adjustRightInd w:val="0"/>
        <w:rPr>
          <w:rFonts w:ascii="Times-Bold" w:hAnsi="Times-Bold" w:cs="Times-Bold"/>
          <w:bCs/>
          <w:color w:val="000000"/>
        </w:rPr>
      </w:pPr>
      <w:r w:rsidRPr="002F1E0E">
        <w:rPr>
          <w:rFonts w:ascii="Wingdings" w:hAnsi="Wingdings" w:cs="Wingdings"/>
          <w:color w:val="000000"/>
        </w:rPr>
        <w:t></w:t>
      </w:r>
      <w:r w:rsidRPr="002F1E0E">
        <w:rPr>
          <w:rFonts w:ascii="Times-Bold" w:hAnsi="Times-Bold" w:cs="Times-Bold"/>
          <w:b/>
          <w:bCs/>
          <w:color w:val="000000"/>
        </w:rPr>
        <w:t>PhD      Organic Synthesis (Group of Prof. Dr. Liang Yong-Min</w:t>
      </w:r>
      <w:r w:rsidR="004E5627" w:rsidRPr="002F1E0E">
        <w:rPr>
          <w:rFonts w:ascii="Times-Bold" w:hAnsi="Times-Bold" w:cs="Times-Bold"/>
          <w:b/>
          <w:bCs/>
          <w:color w:val="000000"/>
        </w:rPr>
        <w:t>) -</w:t>
      </w:r>
      <w:r w:rsidRPr="002F1E0E">
        <w:rPr>
          <w:rFonts w:ascii="Times-Bold" w:hAnsi="Times-Bold" w:cs="Times-Bold"/>
          <w:b/>
          <w:bCs/>
          <w:color w:val="000000"/>
        </w:rPr>
        <w:t xml:space="preserve"> 20</w:t>
      </w:r>
      <w:r w:rsidRPr="002F1E0E">
        <w:rPr>
          <w:rFonts w:ascii="Times-Bold" w:hAnsi="Times-Bold" w:cs="Times-Bold"/>
          <w:b/>
          <w:bCs/>
          <w:color w:val="000000"/>
          <w:vertAlign w:val="superscript"/>
        </w:rPr>
        <w:t xml:space="preserve">th </w:t>
      </w:r>
      <w:r>
        <w:rPr>
          <w:rFonts w:ascii="Times-Bold" w:hAnsi="Times-Bold" w:cs="Times-Bold"/>
          <w:b/>
          <w:bCs/>
          <w:color w:val="000000"/>
        </w:rPr>
        <w:t xml:space="preserve">June </w:t>
      </w:r>
      <w:r w:rsidRPr="002F1E0E">
        <w:rPr>
          <w:rFonts w:ascii="Times-Bold" w:hAnsi="Times-Bold" w:cs="Times-Bold"/>
          <w:b/>
          <w:bCs/>
          <w:color w:val="000000"/>
        </w:rPr>
        <w:t>2012</w:t>
      </w:r>
    </w:p>
    <w:p w:rsidR="00F2444F" w:rsidRPr="0001615C" w:rsidRDefault="00F2444F" w:rsidP="00F2444F">
      <w:pPr>
        <w:pStyle w:val="Heading2"/>
        <w:spacing w:before="0"/>
        <w:ind w:left="1260" w:hanging="1260"/>
        <w:rPr>
          <w:rFonts w:ascii="Times New Roman" w:hAnsi="Times New Roman"/>
          <w:sz w:val="20"/>
        </w:rPr>
      </w:pPr>
      <w:r>
        <w:rPr>
          <w:rFonts w:ascii="Times New Roman" w:hAnsi="Times New Roman"/>
          <w:i/>
        </w:rPr>
        <w:t xml:space="preserve">                </w:t>
      </w:r>
      <w:r w:rsidRPr="0001615C">
        <w:rPr>
          <w:rFonts w:ascii="Times New Roman" w:hAnsi="Times New Roman"/>
          <w:sz w:val="20"/>
        </w:rPr>
        <w:t xml:space="preserve">State Key Laboratory of Applied Organic Chemistry, School of                                        </w:t>
      </w:r>
    </w:p>
    <w:p w:rsidR="00F2444F" w:rsidRPr="0001615C" w:rsidRDefault="00F2444F" w:rsidP="00F2444F">
      <w:pPr>
        <w:pStyle w:val="Heading2"/>
        <w:spacing w:before="0"/>
        <w:ind w:left="1260" w:hanging="1260"/>
        <w:rPr>
          <w:rFonts w:ascii="Times New Roman" w:hAnsi="Times New Roman"/>
          <w:sz w:val="20"/>
        </w:rPr>
      </w:pPr>
      <w:r w:rsidRPr="0001615C">
        <w:rPr>
          <w:rFonts w:ascii="Times New Roman" w:hAnsi="Times New Roman"/>
          <w:sz w:val="20"/>
        </w:rPr>
        <w:t xml:space="preserve">                   Chemistry and Chemical Engineering, Lanzhou University,</w:t>
      </w:r>
      <w:r>
        <w:rPr>
          <w:rFonts w:ascii="Times New Roman" w:hAnsi="Times New Roman"/>
          <w:sz w:val="20"/>
        </w:rPr>
        <w:t xml:space="preserve"> </w:t>
      </w:r>
      <w:r w:rsidRPr="0001615C">
        <w:rPr>
          <w:rFonts w:ascii="Times New Roman" w:hAnsi="Times New Roman"/>
          <w:sz w:val="20"/>
        </w:rPr>
        <w:t>China.</w:t>
      </w:r>
    </w:p>
    <w:p w:rsidR="00F2444F" w:rsidRPr="002F1E0E" w:rsidRDefault="00F2444F" w:rsidP="00F2444F">
      <w:pPr>
        <w:autoSpaceDE w:val="0"/>
        <w:autoSpaceDN w:val="0"/>
        <w:adjustRightInd w:val="0"/>
        <w:rPr>
          <w:rFonts w:ascii="Times-Roman" w:hAnsi="Times-Roman" w:cs="Times-Roman"/>
          <w:color w:val="000000"/>
        </w:rPr>
      </w:pPr>
    </w:p>
    <w:p w:rsidR="00F2444F" w:rsidRPr="002F1E0E" w:rsidRDefault="00F2444F" w:rsidP="00F2444F">
      <w:pPr>
        <w:autoSpaceDE w:val="0"/>
        <w:autoSpaceDN w:val="0"/>
        <w:adjustRightInd w:val="0"/>
        <w:rPr>
          <w:rFonts w:ascii="Times-Bold" w:hAnsi="Times-Bold" w:cs="Times-Bold"/>
          <w:b/>
          <w:bCs/>
          <w:color w:val="000000"/>
        </w:rPr>
      </w:pPr>
      <w:r w:rsidRPr="002F1E0E">
        <w:rPr>
          <w:rFonts w:ascii="Wingdings" w:hAnsi="Wingdings" w:cs="Wingdings"/>
          <w:color w:val="000000"/>
        </w:rPr>
        <w:t></w:t>
      </w:r>
      <w:r w:rsidRPr="002F1E0E">
        <w:rPr>
          <w:rFonts w:ascii="Times-Bold" w:hAnsi="Times-Bold" w:cs="Times-Bold"/>
          <w:b/>
          <w:bCs/>
          <w:color w:val="000000"/>
        </w:rPr>
        <w:t>MSc      Chemistry with specialization in Organic Chemistry- Dec. 2002</w:t>
      </w:r>
    </w:p>
    <w:p w:rsidR="00F2444F" w:rsidRPr="002F1E0E" w:rsidRDefault="00F2444F" w:rsidP="00F2444F">
      <w:pPr>
        <w:autoSpaceDE w:val="0"/>
        <w:autoSpaceDN w:val="0"/>
        <w:adjustRightInd w:val="0"/>
        <w:rPr>
          <w:iCs/>
        </w:rPr>
      </w:pPr>
      <w:r w:rsidRPr="002F1E0E">
        <w:rPr>
          <w:iCs/>
        </w:rPr>
        <w:t xml:space="preserve">                   Department of Chemistry,</w:t>
      </w:r>
    </w:p>
    <w:p w:rsidR="00F2444F" w:rsidRPr="002F1E0E" w:rsidRDefault="00F2444F" w:rsidP="00F2444F">
      <w:pPr>
        <w:autoSpaceDE w:val="0"/>
        <w:autoSpaceDN w:val="0"/>
        <w:adjustRightInd w:val="0"/>
        <w:rPr>
          <w:iCs/>
        </w:rPr>
      </w:pPr>
      <w:r w:rsidRPr="002F1E0E">
        <w:rPr>
          <w:iCs/>
        </w:rPr>
        <w:t xml:space="preserve">                   </w:t>
      </w:r>
      <w:proofErr w:type="spellStart"/>
      <w:r w:rsidRPr="002F1E0E">
        <w:rPr>
          <w:iCs/>
        </w:rPr>
        <w:t>Gomal</w:t>
      </w:r>
      <w:proofErr w:type="spellEnd"/>
      <w:r w:rsidRPr="002F1E0E">
        <w:rPr>
          <w:iCs/>
        </w:rPr>
        <w:t xml:space="preserve"> University D. I. Khan, Pakistan</w:t>
      </w:r>
    </w:p>
    <w:p w:rsidR="00F2444F" w:rsidRPr="002F1E0E" w:rsidRDefault="00F2444F" w:rsidP="00F2444F">
      <w:pPr>
        <w:autoSpaceDE w:val="0"/>
        <w:autoSpaceDN w:val="0"/>
        <w:adjustRightInd w:val="0"/>
        <w:rPr>
          <w:rFonts w:ascii="Times-Roman" w:hAnsi="Times-Roman" w:cs="Times-Roman"/>
          <w:color w:val="000000"/>
        </w:rPr>
      </w:pPr>
      <w:r w:rsidRPr="002F1E0E">
        <w:rPr>
          <w:iCs/>
        </w:rPr>
        <w:t xml:space="preserve">                   </w:t>
      </w:r>
    </w:p>
    <w:p w:rsidR="00F2444F" w:rsidRPr="002F1E0E" w:rsidRDefault="00F2444F" w:rsidP="00F2444F">
      <w:pPr>
        <w:autoSpaceDE w:val="0"/>
        <w:autoSpaceDN w:val="0"/>
        <w:adjustRightInd w:val="0"/>
        <w:rPr>
          <w:rFonts w:ascii="Times-Bold" w:hAnsi="Times-Bold" w:cs="Times-Bold"/>
          <w:b/>
          <w:bCs/>
          <w:color w:val="000000"/>
        </w:rPr>
      </w:pPr>
      <w:r w:rsidRPr="002F1E0E">
        <w:rPr>
          <w:rFonts w:ascii="Wingdings" w:hAnsi="Wingdings" w:cs="Wingdings"/>
          <w:color w:val="000000"/>
        </w:rPr>
        <w:t></w:t>
      </w:r>
      <w:r w:rsidRPr="002F1E0E">
        <w:rPr>
          <w:rFonts w:ascii="Times-Bold" w:hAnsi="Times-Bold" w:cs="Times-Bold"/>
          <w:b/>
          <w:bCs/>
          <w:color w:val="000000"/>
        </w:rPr>
        <w:t>BSc       Chemistry – April 2000</w:t>
      </w:r>
    </w:p>
    <w:p w:rsidR="00F2444F" w:rsidRPr="002F1E0E" w:rsidRDefault="00F2444F" w:rsidP="00F2444F">
      <w:pPr>
        <w:autoSpaceDE w:val="0"/>
        <w:autoSpaceDN w:val="0"/>
        <w:adjustRightInd w:val="0"/>
        <w:rPr>
          <w:iCs/>
        </w:rPr>
      </w:pPr>
      <w:r w:rsidRPr="002F1E0E">
        <w:rPr>
          <w:iCs/>
        </w:rPr>
        <w:t xml:space="preserve">                   Department of Chemistry,</w:t>
      </w:r>
    </w:p>
    <w:p w:rsidR="00F2444F" w:rsidRPr="002F1E0E" w:rsidRDefault="00F2444F" w:rsidP="00F2444F">
      <w:pPr>
        <w:autoSpaceDE w:val="0"/>
        <w:autoSpaceDN w:val="0"/>
        <w:adjustRightInd w:val="0"/>
        <w:rPr>
          <w:iCs/>
        </w:rPr>
      </w:pPr>
      <w:r w:rsidRPr="002F1E0E">
        <w:rPr>
          <w:iCs/>
        </w:rPr>
        <w:t xml:space="preserve">                   Government Post Graduate College </w:t>
      </w:r>
      <w:proofErr w:type="spellStart"/>
      <w:r w:rsidRPr="002F1E0E">
        <w:rPr>
          <w:iCs/>
        </w:rPr>
        <w:t>Mardan</w:t>
      </w:r>
      <w:proofErr w:type="spellEnd"/>
      <w:r w:rsidRPr="002F1E0E">
        <w:rPr>
          <w:iCs/>
        </w:rPr>
        <w:t>, Pakistan</w:t>
      </w:r>
    </w:p>
    <w:p w:rsidR="00F2444F" w:rsidRPr="002F1E0E" w:rsidRDefault="00F2444F" w:rsidP="00F2444F">
      <w:pPr>
        <w:autoSpaceDE w:val="0"/>
        <w:autoSpaceDN w:val="0"/>
        <w:adjustRightInd w:val="0"/>
        <w:rPr>
          <w:rFonts w:ascii="Times-Bold" w:hAnsi="Times-Bold" w:cs="Times-Bold"/>
          <w:b/>
          <w:bCs/>
          <w:color w:val="0000FF"/>
        </w:rPr>
      </w:pPr>
    </w:p>
    <w:p w:rsidR="00F2444F" w:rsidRPr="002F1E0E" w:rsidRDefault="00F2444F" w:rsidP="00F2444F">
      <w:pPr>
        <w:autoSpaceDE w:val="0"/>
        <w:autoSpaceDN w:val="0"/>
        <w:adjustRightInd w:val="0"/>
        <w:rPr>
          <w:rFonts w:ascii="Times-Bold" w:hAnsi="Times-Bold" w:cs="Times-Bold"/>
          <w:b/>
          <w:bCs/>
          <w:color w:val="0000FF"/>
        </w:rPr>
      </w:pPr>
    </w:p>
    <w:p w:rsidR="00F2444F" w:rsidRPr="002F1E0E" w:rsidRDefault="00F2444F" w:rsidP="00F2444F">
      <w:pPr>
        <w:autoSpaceDE w:val="0"/>
        <w:autoSpaceDN w:val="0"/>
        <w:adjustRightInd w:val="0"/>
        <w:rPr>
          <w:rFonts w:ascii="Times-Bold" w:hAnsi="Times-Bold" w:cs="Times-Bold"/>
          <w:b/>
          <w:bCs/>
          <w:color w:val="0000FF"/>
        </w:rPr>
      </w:pPr>
      <w:r>
        <w:rPr>
          <w:rFonts w:ascii="Times-Bold" w:hAnsi="Times-Bold" w:cs="Times-Bold"/>
          <w:b/>
          <w:bCs/>
          <w:color w:val="0000FF"/>
        </w:rPr>
        <w:t>Pre-</w:t>
      </w:r>
      <w:r w:rsidRPr="002F1E0E">
        <w:rPr>
          <w:rFonts w:ascii="Times-Bold" w:hAnsi="Times-Bold" w:cs="Times-Bold"/>
          <w:b/>
          <w:bCs/>
          <w:color w:val="0000FF"/>
        </w:rPr>
        <w:t xml:space="preserve">PhD WORK EXPERIENCE: </w:t>
      </w:r>
    </w:p>
    <w:p w:rsidR="00F2444F" w:rsidRPr="002F1E0E" w:rsidRDefault="00F2444F" w:rsidP="00F2444F">
      <w:pPr>
        <w:autoSpaceDE w:val="0"/>
        <w:autoSpaceDN w:val="0"/>
        <w:adjustRightInd w:val="0"/>
        <w:jc w:val="both"/>
        <w:rPr>
          <w:iCs/>
        </w:rPr>
      </w:pPr>
      <w:r w:rsidRPr="002F1E0E">
        <w:rPr>
          <w:iCs/>
        </w:rPr>
        <w:t xml:space="preserve">2002-2008 Chemistry lecturer, </w:t>
      </w:r>
      <w:proofErr w:type="spellStart"/>
      <w:r w:rsidRPr="002F1E0E">
        <w:rPr>
          <w:iCs/>
        </w:rPr>
        <w:t>Islamia</w:t>
      </w:r>
      <w:proofErr w:type="spellEnd"/>
      <w:r w:rsidRPr="002F1E0E">
        <w:rPr>
          <w:iCs/>
        </w:rPr>
        <w:t xml:space="preserve"> College University Peshawar (ICUP), Pakistan</w:t>
      </w:r>
    </w:p>
    <w:p w:rsidR="00F2444F" w:rsidRPr="002F1E0E" w:rsidRDefault="00F2444F" w:rsidP="00F2444F">
      <w:pPr>
        <w:autoSpaceDE w:val="0"/>
        <w:autoSpaceDN w:val="0"/>
        <w:adjustRightInd w:val="0"/>
        <w:jc w:val="both"/>
        <w:rPr>
          <w:rFonts w:ascii="Times-Bold" w:hAnsi="Times-Bold" w:cs="Times-Bold"/>
          <w:b/>
          <w:bCs/>
          <w:color w:val="0000FF"/>
        </w:rPr>
      </w:pPr>
      <w:r w:rsidRPr="002F1E0E">
        <w:rPr>
          <w:iCs/>
        </w:rPr>
        <w:t>2006-2008 A</w:t>
      </w:r>
      <w:r>
        <w:rPr>
          <w:iCs/>
        </w:rPr>
        <w:t>dministrative experience</w:t>
      </w:r>
      <w:r w:rsidRPr="002F1E0E">
        <w:rPr>
          <w:iCs/>
        </w:rPr>
        <w:t xml:space="preserve"> as Resident Warden ICUP, Pakistan</w:t>
      </w:r>
    </w:p>
    <w:p w:rsidR="00F2444F" w:rsidRPr="002F1E0E" w:rsidRDefault="00F2444F" w:rsidP="00F2444F">
      <w:pPr>
        <w:autoSpaceDE w:val="0"/>
        <w:autoSpaceDN w:val="0"/>
        <w:adjustRightInd w:val="0"/>
        <w:rPr>
          <w:rFonts w:ascii="Times-Bold" w:hAnsi="Times-Bold" w:cs="Times-Bold"/>
          <w:b/>
          <w:bCs/>
          <w:color w:val="0000FF"/>
        </w:rPr>
      </w:pPr>
    </w:p>
    <w:p w:rsidR="00F2444F" w:rsidRPr="002F1E0E" w:rsidRDefault="00F2444F" w:rsidP="00F2444F">
      <w:pPr>
        <w:autoSpaceDE w:val="0"/>
        <w:autoSpaceDN w:val="0"/>
        <w:adjustRightInd w:val="0"/>
        <w:rPr>
          <w:rFonts w:ascii="Times-Bold" w:hAnsi="Times-Bold" w:cs="Times-Bold"/>
          <w:b/>
          <w:bCs/>
          <w:color w:val="0000FF"/>
        </w:rPr>
      </w:pPr>
      <w:r w:rsidRPr="002F1E0E">
        <w:rPr>
          <w:rFonts w:ascii="Times-Bold" w:hAnsi="Times-Bold" w:cs="Times-Bold"/>
          <w:b/>
          <w:bCs/>
          <w:color w:val="0000FF"/>
        </w:rPr>
        <w:t>WORK EXPERIENCE since 2012 (Post PhD Experience)</w:t>
      </w:r>
    </w:p>
    <w:p w:rsidR="00F2444F" w:rsidRPr="002F1E0E" w:rsidRDefault="00F2444F" w:rsidP="00F2444F">
      <w:pPr>
        <w:autoSpaceDE w:val="0"/>
        <w:autoSpaceDN w:val="0"/>
        <w:adjustRightInd w:val="0"/>
        <w:jc w:val="both"/>
        <w:rPr>
          <w:iCs/>
        </w:rPr>
      </w:pPr>
      <w:r w:rsidRPr="002F1E0E">
        <w:rPr>
          <w:iCs/>
        </w:rPr>
        <w:t xml:space="preserve">1) Sep. 2012-Aug. 2014, as Assistant Prof. of Organic Chemistry, </w:t>
      </w:r>
      <w:proofErr w:type="spellStart"/>
      <w:r w:rsidRPr="002F1E0E">
        <w:rPr>
          <w:iCs/>
        </w:rPr>
        <w:t>Islamia</w:t>
      </w:r>
      <w:proofErr w:type="spellEnd"/>
      <w:r w:rsidRPr="002F1E0E">
        <w:rPr>
          <w:iCs/>
        </w:rPr>
        <w:t xml:space="preserve"> College Peshawar (A Public Sector University), Pakistan</w:t>
      </w:r>
    </w:p>
    <w:p w:rsidR="00F2444F" w:rsidRPr="002F1E0E" w:rsidRDefault="00F2444F" w:rsidP="00F2444F">
      <w:pPr>
        <w:autoSpaceDE w:val="0"/>
        <w:autoSpaceDN w:val="0"/>
        <w:adjustRightInd w:val="0"/>
        <w:jc w:val="both"/>
        <w:rPr>
          <w:iCs/>
        </w:rPr>
      </w:pPr>
      <w:r w:rsidRPr="002F1E0E">
        <w:rPr>
          <w:iCs/>
        </w:rPr>
        <w:t xml:space="preserve">2) Aug. 2014- March 2015, as Assistant Prof. of Organic Chemistry, Abdul </w:t>
      </w:r>
      <w:proofErr w:type="spellStart"/>
      <w:r w:rsidRPr="002F1E0E">
        <w:rPr>
          <w:iCs/>
        </w:rPr>
        <w:t>Wali</w:t>
      </w:r>
      <w:proofErr w:type="spellEnd"/>
      <w:r w:rsidRPr="002F1E0E">
        <w:rPr>
          <w:iCs/>
        </w:rPr>
        <w:t xml:space="preserve"> Khan University </w:t>
      </w:r>
      <w:proofErr w:type="spellStart"/>
      <w:r w:rsidRPr="002F1E0E">
        <w:rPr>
          <w:iCs/>
        </w:rPr>
        <w:t>Mardan</w:t>
      </w:r>
      <w:proofErr w:type="spellEnd"/>
      <w:r w:rsidRPr="002F1E0E">
        <w:rPr>
          <w:iCs/>
        </w:rPr>
        <w:t>, Pakistan</w:t>
      </w:r>
    </w:p>
    <w:p w:rsidR="00F2444F" w:rsidRPr="002F1E0E" w:rsidRDefault="00F2444F" w:rsidP="00F2444F">
      <w:pPr>
        <w:autoSpaceDE w:val="0"/>
        <w:autoSpaceDN w:val="0"/>
        <w:adjustRightInd w:val="0"/>
        <w:jc w:val="both"/>
        <w:rPr>
          <w:iCs/>
        </w:rPr>
      </w:pPr>
      <w:r w:rsidRPr="002F1E0E">
        <w:rPr>
          <w:iCs/>
        </w:rPr>
        <w:t>3) March 2015-Present, working as Assistant Prof. of Organic Chemistry, Institute of Chemical Sciences, University of Peshawar, Pakistan</w:t>
      </w:r>
    </w:p>
    <w:p w:rsidR="00F2444F" w:rsidRDefault="00F2444F" w:rsidP="00F2444F">
      <w:pPr>
        <w:autoSpaceDE w:val="0"/>
        <w:autoSpaceDN w:val="0"/>
        <w:adjustRightInd w:val="0"/>
        <w:jc w:val="both"/>
        <w:rPr>
          <w:iCs/>
        </w:rPr>
      </w:pPr>
      <w:r>
        <w:rPr>
          <w:iCs/>
        </w:rPr>
        <w:t xml:space="preserve">4) </w:t>
      </w:r>
      <w:r w:rsidRPr="008D0536">
        <w:rPr>
          <w:b/>
        </w:rPr>
        <w:t>Post-</w:t>
      </w:r>
      <w:r>
        <w:rPr>
          <w:b/>
        </w:rPr>
        <w:t>Doctorate</w:t>
      </w:r>
      <w:r w:rsidR="00A16434">
        <w:rPr>
          <w:b/>
        </w:rPr>
        <w:t xml:space="preserve"> in Manganese Catalysis</w:t>
      </w:r>
      <w:r>
        <w:rPr>
          <w:b/>
        </w:rPr>
        <w:t xml:space="preserve">, </w:t>
      </w:r>
      <w:r>
        <w:rPr>
          <w:iCs/>
        </w:rPr>
        <w:t xml:space="preserve">June-2016 - Aug. 2018, </w:t>
      </w:r>
      <w:r w:rsidRPr="00E23C57">
        <w:rPr>
          <w:iCs/>
        </w:rPr>
        <w:t>President's International Fellowship Initiative</w:t>
      </w:r>
      <w:r>
        <w:rPr>
          <w:iCs/>
        </w:rPr>
        <w:t xml:space="preserve"> (PIFI) Postdoc. Fellow, Institute </w:t>
      </w:r>
      <w:r w:rsidRPr="002F1E0E">
        <w:rPr>
          <w:iCs/>
        </w:rPr>
        <w:t>of Chemistry, Chinese Academy of Sciences</w:t>
      </w:r>
      <w:r>
        <w:rPr>
          <w:iCs/>
        </w:rPr>
        <w:t>, Beijing China.</w:t>
      </w:r>
    </w:p>
    <w:p w:rsidR="00F2444F" w:rsidRDefault="00F2444F" w:rsidP="00F2444F">
      <w:pPr>
        <w:autoSpaceDE w:val="0"/>
        <w:autoSpaceDN w:val="0"/>
        <w:adjustRightInd w:val="0"/>
        <w:jc w:val="both"/>
        <w:rPr>
          <w:iCs/>
        </w:rPr>
      </w:pPr>
      <w:r>
        <w:rPr>
          <w:iCs/>
        </w:rPr>
        <w:t xml:space="preserve"> </w:t>
      </w:r>
    </w:p>
    <w:p w:rsidR="00F2444F" w:rsidRDefault="00F2444F" w:rsidP="00F2444F">
      <w:pPr>
        <w:autoSpaceDE w:val="0"/>
        <w:autoSpaceDN w:val="0"/>
        <w:adjustRightInd w:val="0"/>
        <w:rPr>
          <w:rFonts w:ascii="Times-Bold" w:hAnsi="Times-Bold" w:cs="Times-Bold"/>
          <w:b/>
          <w:bCs/>
          <w:color w:val="0000FF"/>
        </w:rPr>
      </w:pPr>
      <w:r w:rsidRPr="003538AF">
        <w:rPr>
          <w:rFonts w:ascii="Times-Bold" w:hAnsi="Times-Bold" w:cs="Times-Bold"/>
          <w:b/>
          <w:bCs/>
          <w:color w:val="0000FF"/>
        </w:rPr>
        <w:t xml:space="preserve">Research </w:t>
      </w:r>
      <w:r w:rsidR="00DC5204">
        <w:rPr>
          <w:rFonts w:ascii="Times-Bold" w:hAnsi="Times-Bold" w:cs="Times-Bold"/>
          <w:b/>
          <w:bCs/>
          <w:color w:val="0000FF"/>
        </w:rPr>
        <w:t>Project</w:t>
      </w:r>
      <w:bookmarkStart w:id="0" w:name="_GoBack"/>
      <w:bookmarkEnd w:id="0"/>
      <w:r w:rsidRPr="003538AF">
        <w:rPr>
          <w:rFonts w:ascii="Times-Bold" w:hAnsi="Times-Bold" w:cs="Times-Bold"/>
          <w:b/>
          <w:bCs/>
          <w:color w:val="0000FF"/>
        </w:rPr>
        <w:t>s:</w:t>
      </w:r>
      <w:r w:rsidR="001A7162">
        <w:rPr>
          <w:rFonts w:ascii="Times-Bold" w:hAnsi="Times-Bold" w:cs="Times-Bold"/>
          <w:b/>
          <w:bCs/>
          <w:color w:val="0000FF"/>
        </w:rPr>
        <w:t xml:space="preserve"> Completed</w:t>
      </w:r>
    </w:p>
    <w:p w:rsidR="001A7162" w:rsidRDefault="001A7162" w:rsidP="001A7162">
      <w:pPr>
        <w:autoSpaceDE w:val="0"/>
        <w:autoSpaceDN w:val="0"/>
        <w:adjustRightInd w:val="0"/>
        <w:jc w:val="both"/>
        <w:rPr>
          <w:iCs/>
        </w:rPr>
      </w:pPr>
      <w:r w:rsidRPr="001A7162">
        <w:rPr>
          <w:iCs/>
        </w:rPr>
        <w:lastRenderedPageBreak/>
        <w:t>Synthesis of functionalized 3-Iodo-1, 2-d</w:t>
      </w:r>
      <w:r w:rsidR="009E2B08">
        <w:rPr>
          <w:iCs/>
        </w:rPr>
        <w:t>ihydroquinolines and 5-iodo-10-</w:t>
      </w:r>
      <w:r w:rsidRPr="001A7162">
        <w:rPr>
          <w:iCs/>
        </w:rPr>
        <w:t>phenylindeno [2, 1-a</w:t>
      </w:r>
      <w:proofErr w:type="gramStart"/>
      <w:r w:rsidRPr="001A7162">
        <w:rPr>
          <w:iCs/>
        </w:rPr>
        <w:t>]</w:t>
      </w:r>
      <w:proofErr w:type="spellStart"/>
      <w:r w:rsidRPr="001A7162">
        <w:rPr>
          <w:iCs/>
        </w:rPr>
        <w:t>indenes</w:t>
      </w:r>
      <w:proofErr w:type="spellEnd"/>
      <w:proofErr w:type="gramEnd"/>
      <w:r w:rsidRPr="001A7162">
        <w:rPr>
          <w:iCs/>
        </w:rPr>
        <w:t xml:space="preserve"> via electrophilic cyclization.</w:t>
      </w:r>
    </w:p>
    <w:p w:rsidR="001A7162" w:rsidRPr="001A7162" w:rsidRDefault="001A7162" w:rsidP="001A7162">
      <w:pPr>
        <w:autoSpaceDE w:val="0"/>
        <w:autoSpaceDN w:val="0"/>
        <w:adjustRightInd w:val="0"/>
        <w:jc w:val="both"/>
        <w:rPr>
          <w:iCs/>
        </w:rPr>
      </w:pPr>
    </w:p>
    <w:p w:rsidR="00F2444F" w:rsidRDefault="00F2444F" w:rsidP="00F2444F">
      <w:pPr>
        <w:autoSpaceDE w:val="0"/>
        <w:autoSpaceDN w:val="0"/>
        <w:adjustRightInd w:val="0"/>
        <w:jc w:val="both"/>
        <w:rPr>
          <w:iCs/>
        </w:rPr>
      </w:pPr>
    </w:p>
    <w:p w:rsidR="00F2444F" w:rsidRPr="003538AF" w:rsidRDefault="00F2444F" w:rsidP="00F2444F">
      <w:pPr>
        <w:autoSpaceDE w:val="0"/>
        <w:autoSpaceDN w:val="0"/>
        <w:adjustRightInd w:val="0"/>
        <w:rPr>
          <w:rFonts w:ascii="Times-Bold" w:hAnsi="Times-Bold" w:cs="Times-Bold"/>
          <w:b/>
          <w:bCs/>
          <w:color w:val="0000FF"/>
        </w:rPr>
      </w:pPr>
      <w:r>
        <w:rPr>
          <w:rFonts w:ascii="Times-Bold" w:hAnsi="Times-Bold" w:cs="Times-Bold"/>
          <w:b/>
          <w:bCs/>
          <w:color w:val="0000FF"/>
        </w:rPr>
        <w:t>On-going Research Project</w:t>
      </w:r>
      <w:r w:rsidRPr="003538AF">
        <w:rPr>
          <w:rFonts w:ascii="Times-Bold" w:hAnsi="Times-Bold" w:cs="Times-Bold"/>
          <w:b/>
          <w:bCs/>
          <w:color w:val="0000FF"/>
        </w:rPr>
        <w:t>:</w:t>
      </w:r>
    </w:p>
    <w:p w:rsidR="00F2444F" w:rsidRPr="002F1E0E" w:rsidRDefault="00F2444F" w:rsidP="00F2444F">
      <w:pPr>
        <w:autoSpaceDE w:val="0"/>
        <w:autoSpaceDN w:val="0"/>
        <w:adjustRightInd w:val="0"/>
        <w:jc w:val="both"/>
        <w:rPr>
          <w:iCs/>
        </w:rPr>
      </w:pPr>
      <w:r w:rsidRPr="0051076F">
        <w:rPr>
          <w:iCs/>
        </w:rPr>
        <w:t>Manganese/Iron</w:t>
      </w:r>
      <w:r>
        <w:rPr>
          <w:iCs/>
        </w:rPr>
        <w:t>-</w:t>
      </w:r>
      <w:r w:rsidRPr="0051076F">
        <w:rPr>
          <w:iCs/>
        </w:rPr>
        <w:t>Catalyzed</w:t>
      </w:r>
      <w:r>
        <w:rPr>
          <w:iCs/>
        </w:rPr>
        <w:t xml:space="preserve"> </w:t>
      </w:r>
      <w:r w:rsidRPr="0051076F">
        <w:rPr>
          <w:iCs/>
        </w:rPr>
        <w:t>Redox</w:t>
      </w:r>
      <w:r>
        <w:rPr>
          <w:iCs/>
        </w:rPr>
        <w:t>-</w:t>
      </w:r>
      <w:r w:rsidRPr="0051076F">
        <w:rPr>
          <w:iCs/>
        </w:rPr>
        <w:t>Neutral</w:t>
      </w:r>
      <w:r>
        <w:rPr>
          <w:iCs/>
        </w:rPr>
        <w:t xml:space="preserve"> </w:t>
      </w:r>
      <w:r w:rsidRPr="0051076F">
        <w:rPr>
          <w:iCs/>
        </w:rPr>
        <w:t>Functionalization Reactions of Hydrocarbons (RH)</w:t>
      </w:r>
      <w:r>
        <w:rPr>
          <w:iCs/>
        </w:rPr>
        <w:t xml:space="preserve"> </w:t>
      </w:r>
      <w:r w:rsidRPr="0051076F">
        <w:rPr>
          <w:iCs/>
        </w:rPr>
        <w:t>via C</w:t>
      </w:r>
      <w:r>
        <w:rPr>
          <w:iCs/>
        </w:rPr>
        <w:t>-</w:t>
      </w:r>
      <w:r w:rsidRPr="0051076F">
        <w:rPr>
          <w:iCs/>
        </w:rPr>
        <w:t>H</w:t>
      </w:r>
      <w:r>
        <w:rPr>
          <w:iCs/>
        </w:rPr>
        <w:t xml:space="preserve"> Bond Activation. </w:t>
      </w:r>
      <w:r w:rsidRPr="0051076F">
        <w:rPr>
          <w:iCs/>
        </w:rPr>
        <w:t xml:space="preserve"> </w:t>
      </w:r>
      <w:r>
        <w:rPr>
          <w:iCs/>
        </w:rPr>
        <w:t>Rs.4120758/- funded by NRPU-HEC.</w:t>
      </w:r>
    </w:p>
    <w:p w:rsidR="00F2444F" w:rsidRDefault="00F2444F" w:rsidP="00F2444F">
      <w:pPr>
        <w:autoSpaceDE w:val="0"/>
        <w:autoSpaceDN w:val="0"/>
        <w:adjustRightInd w:val="0"/>
        <w:rPr>
          <w:rFonts w:ascii="Times-Bold" w:hAnsi="Times-Bold" w:cs="Times-Bold"/>
          <w:b/>
          <w:bCs/>
          <w:color w:val="0000FF"/>
        </w:rPr>
      </w:pPr>
    </w:p>
    <w:p w:rsidR="00F2444F" w:rsidRPr="002F1E0E" w:rsidRDefault="00F2444F" w:rsidP="00F2444F">
      <w:pPr>
        <w:autoSpaceDE w:val="0"/>
        <w:autoSpaceDN w:val="0"/>
        <w:adjustRightInd w:val="0"/>
        <w:rPr>
          <w:rFonts w:ascii="Times-Bold" w:hAnsi="Times-Bold" w:cs="Times-Bold"/>
          <w:b/>
          <w:bCs/>
          <w:color w:val="0000FF"/>
        </w:rPr>
      </w:pPr>
      <w:r w:rsidRPr="002F1E0E">
        <w:rPr>
          <w:rFonts w:ascii="Times-Bold" w:hAnsi="Times-Bold" w:cs="Times-Bold"/>
          <w:b/>
          <w:bCs/>
          <w:color w:val="0000FF"/>
        </w:rPr>
        <w:t>RESEARCH INTERESTS:</w:t>
      </w:r>
    </w:p>
    <w:p w:rsidR="00F2444F" w:rsidRPr="002F1E0E" w:rsidRDefault="00F2444F" w:rsidP="00F2444F">
      <w:pPr>
        <w:autoSpaceDE w:val="0"/>
        <w:autoSpaceDN w:val="0"/>
        <w:adjustRightInd w:val="0"/>
        <w:rPr>
          <w:rFonts w:ascii="Times-Bold" w:hAnsi="Times-Bold" w:cs="Times-Bold"/>
          <w:b/>
          <w:bCs/>
          <w:color w:val="0000FF"/>
        </w:rPr>
      </w:pPr>
    </w:p>
    <w:p w:rsidR="00F2444F" w:rsidRDefault="00F2444F" w:rsidP="00F2444F">
      <w:pPr>
        <w:autoSpaceDE w:val="0"/>
        <w:autoSpaceDN w:val="0"/>
        <w:adjustRightInd w:val="0"/>
        <w:rPr>
          <w:iCs/>
        </w:rPr>
      </w:pPr>
      <w:r>
        <w:rPr>
          <w:iCs/>
        </w:rPr>
        <w:t>Preparation and evaluation of pharmaceutical active compounds</w:t>
      </w:r>
    </w:p>
    <w:p w:rsidR="00F2444F" w:rsidRDefault="00F2444F" w:rsidP="00F2444F">
      <w:pPr>
        <w:autoSpaceDE w:val="0"/>
        <w:autoSpaceDN w:val="0"/>
        <w:adjustRightInd w:val="0"/>
        <w:rPr>
          <w:iCs/>
        </w:rPr>
      </w:pPr>
      <w:r w:rsidRPr="002F1E0E">
        <w:rPr>
          <w:iCs/>
        </w:rPr>
        <w:t>Electrophile-driven reactions</w:t>
      </w:r>
    </w:p>
    <w:p w:rsidR="00F2444F" w:rsidRPr="002F1E0E" w:rsidRDefault="00F2444F" w:rsidP="00F2444F">
      <w:pPr>
        <w:autoSpaceDE w:val="0"/>
        <w:autoSpaceDN w:val="0"/>
        <w:adjustRightInd w:val="0"/>
        <w:rPr>
          <w:iCs/>
        </w:rPr>
      </w:pPr>
      <w:r>
        <w:rPr>
          <w:iCs/>
        </w:rPr>
        <w:t>Activation of inert molecules like CO</w:t>
      </w:r>
      <w:r w:rsidRPr="002F1E0E">
        <w:rPr>
          <w:iCs/>
          <w:vertAlign w:val="subscript"/>
        </w:rPr>
        <w:t>2</w:t>
      </w:r>
      <w:r w:rsidR="00883AD9">
        <w:rPr>
          <w:iCs/>
        </w:rPr>
        <w:t xml:space="preserve">, CO </w:t>
      </w:r>
      <w:r>
        <w:rPr>
          <w:iCs/>
        </w:rPr>
        <w:t>or N</w:t>
      </w:r>
      <w:r w:rsidRPr="002F1E0E">
        <w:rPr>
          <w:iCs/>
          <w:vertAlign w:val="subscript"/>
        </w:rPr>
        <w:t>2</w:t>
      </w:r>
    </w:p>
    <w:p w:rsidR="00F2444F" w:rsidRPr="002F1E0E" w:rsidRDefault="00F2444F" w:rsidP="00F2444F">
      <w:pPr>
        <w:autoSpaceDE w:val="0"/>
        <w:autoSpaceDN w:val="0"/>
        <w:adjustRightInd w:val="0"/>
        <w:rPr>
          <w:iCs/>
        </w:rPr>
      </w:pPr>
      <w:r>
        <w:rPr>
          <w:iCs/>
        </w:rPr>
        <w:t>C-H bond functionalization via ba</w:t>
      </w:r>
      <w:r w:rsidR="00883AD9">
        <w:rPr>
          <w:iCs/>
        </w:rPr>
        <w:t xml:space="preserve">se transition metals (Fe, </w:t>
      </w:r>
      <w:proofErr w:type="spellStart"/>
      <w:r w:rsidR="00883AD9">
        <w:rPr>
          <w:iCs/>
        </w:rPr>
        <w:t>Mn</w:t>
      </w:r>
      <w:proofErr w:type="spellEnd"/>
      <w:r w:rsidR="00883AD9">
        <w:rPr>
          <w:iCs/>
        </w:rPr>
        <w:t xml:space="preserve">, </w:t>
      </w:r>
      <w:proofErr w:type="spellStart"/>
      <w:r w:rsidR="00883AD9">
        <w:rPr>
          <w:iCs/>
        </w:rPr>
        <w:t>etc</w:t>
      </w:r>
      <w:proofErr w:type="spellEnd"/>
      <w:r>
        <w:rPr>
          <w:iCs/>
        </w:rPr>
        <w:t>)</w:t>
      </w:r>
    </w:p>
    <w:p w:rsidR="00F2444F" w:rsidRPr="002F1E0E" w:rsidRDefault="00F2444F" w:rsidP="00F2444F">
      <w:pPr>
        <w:autoSpaceDE w:val="0"/>
        <w:autoSpaceDN w:val="0"/>
        <w:adjustRightInd w:val="0"/>
        <w:rPr>
          <w:iCs/>
        </w:rPr>
      </w:pPr>
      <w:r w:rsidRPr="002F1E0E">
        <w:rPr>
          <w:iCs/>
        </w:rPr>
        <w:t>Asymmetric synthesis</w:t>
      </w:r>
    </w:p>
    <w:p w:rsidR="00F2444F" w:rsidRPr="002F1E0E" w:rsidRDefault="00F2444F" w:rsidP="00F2444F">
      <w:pPr>
        <w:autoSpaceDE w:val="0"/>
        <w:autoSpaceDN w:val="0"/>
        <w:adjustRightInd w:val="0"/>
        <w:rPr>
          <w:iCs/>
        </w:rPr>
      </w:pPr>
      <w:r w:rsidRPr="002F1E0E">
        <w:rPr>
          <w:iCs/>
        </w:rPr>
        <w:t>Transition metal-catalyz</w:t>
      </w:r>
      <w:r>
        <w:rPr>
          <w:iCs/>
        </w:rPr>
        <w:t>ed cascade reactions</w:t>
      </w:r>
    </w:p>
    <w:p w:rsidR="00F2444F" w:rsidRDefault="00F2444F" w:rsidP="00F2444F">
      <w:pPr>
        <w:autoSpaceDE w:val="0"/>
        <w:autoSpaceDN w:val="0"/>
        <w:adjustRightInd w:val="0"/>
        <w:jc w:val="both"/>
        <w:rPr>
          <w:b/>
          <w:bCs/>
          <w:color w:val="0000FF"/>
        </w:rPr>
      </w:pPr>
    </w:p>
    <w:p w:rsidR="00F2444F" w:rsidRPr="002F1E0E" w:rsidRDefault="00F2444F" w:rsidP="00F2444F">
      <w:pPr>
        <w:autoSpaceDE w:val="0"/>
        <w:autoSpaceDN w:val="0"/>
        <w:adjustRightInd w:val="0"/>
        <w:jc w:val="both"/>
        <w:rPr>
          <w:rFonts w:ascii="Times-Bold" w:hAnsi="Times-Bold" w:cs="Times-Bold"/>
          <w:b/>
          <w:bCs/>
          <w:color w:val="0000FF"/>
        </w:rPr>
      </w:pPr>
      <w:r w:rsidRPr="00212D0C">
        <w:rPr>
          <w:b/>
          <w:bCs/>
          <w:color w:val="0000FF"/>
        </w:rPr>
        <w:t>Associate Editor</w:t>
      </w:r>
      <w:r>
        <w:rPr>
          <w:b/>
          <w:bCs/>
          <w:color w:val="0000FF"/>
        </w:rPr>
        <w:t xml:space="preserve">: </w:t>
      </w:r>
      <w:r w:rsidRPr="00212D0C">
        <w:rPr>
          <w:iCs/>
        </w:rPr>
        <w:t>Journal of Analy</w:t>
      </w:r>
      <w:r w:rsidR="004A2F46">
        <w:rPr>
          <w:iCs/>
        </w:rPr>
        <w:t>tical &amp; Pharmaceutical Research</w:t>
      </w:r>
    </w:p>
    <w:p w:rsidR="00F2444F" w:rsidRDefault="00F2444F" w:rsidP="00F2444F">
      <w:pPr>
        <w:autoSpaceDE w:val="0"/>
        <w:autoSpaceDN w:val="0"/>
        <w:adjustRightInd w:val="0"/>
        <w:jc w:val="both"/>
        <w:rPr>
          <w:b/>
          <w:bCs/>
          <w:color w:val="0000FF"/>
        </w:rPr>
      </w:pPr>
    </w:p>
    <w:p w:rsidR="00F2444F" w:rsidRPr="002F1E0E" w:rsidRDefault="00F2444F" w:rsidP="00F2444F">
      <w:pPr>
        <w:autoSpaceDE w:val="0"/>
        <w:autoSpaceDN w:val="0"/>
        <w:adjustRightInd w:val="0"/>
        <w:jc w:val="both"/>
      </w:pPr>
      <w:r w:rsidRPr="002F1E0E">
        <w:rPr>
          <w:b/>
          <w:bCs/>
          <w:color w:val="0000FF"/>
        </w:rPr>
        <w:t>Manuscript Reviewer:</w:t>
      </w:r>
      <w:r w:rsidRPr="002F1E0E">
        <w:t xml:space="preserve"> Currently, I am serving as manuscript reviewer of the following Royal Society of Chemistry (RSC) and Elsevier journals.</w:t>
      </w:r>
    </w:p>
    <w:p w:rsidR="00F2444F" w:rsidRPr="002F1E0E" w:rsidRDefault="00F2444F" w:rsidP="00F2444F">
      <w:pPr>
        <w:autoSpaceDE w:val="0"/>
        <w:autoSpaceDN w:val="0"/>
        <w:adjustRightInd w:val="0"/>
        <w:jc w:val="both"/>
      </w:pPr>
    </w:p>
    <w:p w:rsidR="00F2444F" w:rsidRPr="002F1E0E" w:rsidRDefault="00F2444F" w:rsidP="00F2444F">
      <w:pPr>
        <w:autoSpaceDE w:val="0"/>
        <w:autoSpaceDN w:val="0"/>
        <w:adjustRightInd w:val="0"/>
        <w:jc w:val="both"/>
        <w:rPr>
          <w:iCs/>
        </w:rPr>
      </w:pPr>
      <w:r w:rsidRPr="002F1E0E">
        <w:t>Organic Chemistry Frontiers (RSC), Catalysis Science and Technology (RSC), Reaction Chemistry &amp; Engineering (RSC)</w:t>
      </w:r>
      <w:r w:rsidRPr="002F1E0E">
        <w:rPr>
          <w:rFonts w:ascii="Arial" w:hAnsi="Arial" w:cs="Arial"/>
          <w:color w:val="222222"/>
          <w:shd w:val="clear" w:color="auto" w:fill="FFFFFF"/>
        </w:rPr>
        <w:t xml:space="preserve">, </w:t>
      </w:r>
      <w:r w:rsidRPr="002F1E0E">
        <w:t xml:space="preserve">European Journal of Medicinal Chemistry (Elsevier), Journal of Molecular Catalysis A: Chemical (Elsevier), Catalysis Today (Elsevier), </w:t>
      </w:r>
      <w:r w:rsidRPr="002F1E0E">
        <w:rPr>
          <w:iCs/>
        </w:rPr>
        <w:t xml:space="preserve">    </w:t>
      </w:r>
      <w:r w:rsidRPr="002F1E0E">
        <w:rPr>
          <w:rFonts w:hint="eastAsia"/>
          <w:iCs/>
        </w:rPr>
        <w:t xml:space="preserve"> </w:t>
      </w:r>
    </w:p>
    <w:p w:rsidR="00F2444F" w:rsidRPr="002F1E0E" w:rsidRDefault="00F2444F" w:rsidP="00F2444F">
      <w:pPr>
        <w:autoSpaceDE w:val="0"/>
        <w:autoSpaceDN w:val="0"/>
        <w:adjustRightInd w:val="0"/>
        <w:jc w:val="both"/>
        <w:rPr>
          <w:iCs/>
        </w:rPr>
      </w:pPr>
    </w:p>
    <w:p w:rsidR="00F2444F" w:rsidRPr="002F1E0E" w:rsidRDefault="00F2444F" w:rsidP="00F2444F">
      <w:pPr>
        <w:autoSpaceDE w:val="0"/>
        <w:autoSpaceDN w:val="0"/>
        <w:adjustRightInd w:val="0"/>
        <w:rPr>
          <w:rFonts w:ascii="Times-Bold" w:hAnsi="Times-Bold" w:cs="Times-Bold"/>
          <w:b/>
          <w:bCs/>
          <w:color w:val="0000FF"/>
        </w:rPr>
      </w:pPr>
      <w:r w:rsidRPr="002F1E0E">
        <w:rPr>
          <w:rFonts w:ascii="Times-Bold" w:hAnsi="Times-Bold" w:cs="Times-Bold"/>
          <w:b/>
          <w:bCs/>
          <w:color w:val="0000FF"/>
        </w:rPr>
        <w:t>LIST OF PUBLICATIONS:</w:t>
      </w:r>
    </w:p>
    <w:p w:rsidR="00F2444F" w:rsidRDefault="00F2444F" w:rsidP="00F2444F">
      <w:pPr>
        <w:autoSpaceDE w:val="0"/>
        <w:autoSpaceDN w:val="0"/>
        <w:adjustRightInd w:val="0"/>
        <w:rPr>
          <w:rFonts w:ascii="Times-Bold" w:hAnsi="Times-Bold" w:cs="Times-Bold"/>
          <w:b/>
          <w:bCs/>
          <w:color w:val="0000FF"/>
        </w:rPr>
      </w:pPr>
    </w:p>
    <w:p w:rsidR="00F2444F" w:rsidRPr="002F1E0E" w:rsidRDefault="00F2444F" w:rsidP="00F2444F">
      <w:pPr>
        <w:autoSpaceDE w:val="0"/>
        <w:autoSpaceDN w:val="0"/>
        <w:adjustRightInd w:val="0"/>
        <w:rPr>
          <w:rFonts w:ascii="Times-Bold" w:hAnsi="Times-Bold" w:cs="Times-Bold"/>
          <w:b/>
          <w:bCs/>
          <w:color w:val="0000FF"/>
        </w:rPr>
      </w:pPr>
      <w:r w:rsidRPr="002F1E0E">
        <w:rPr>
          <w:rFonts w:ascii="Times-Bold" w:hAnsi="Times-Bold" w:cs="Times-Bold"/>
          <w:b/>
          <w:bCs/>
          <w:color w:val="0000FF"/>
        </w:rPr>
        <w:t>Total</w:t>
      </w:r>
      <w:r>
        <w:rPr>
          <w:rFonts w:ascii="Times-Bold" w:hAnsi="Times-Bold" w:cs="Times-Bold"/>
          <w:b/>
          <w:bCs/>
          <w:color w:val="0000FF"/>
        </w:rPr>
        <w:t xml:space="preserve"> International Publications: 2</w:t>
      </w:r>
      <w:r w:rsidR="00E108C7">
        <w:rPr>
          <w:rFonts w:ascii="Times-Bold" w:hAnsi="Times-Bold" w:cs="Times-Bold"/>
          <w:b/>
          <w:bCs/>
          <w:color w:val="0000FF"/>
        </w:rPr>
        <w:t>3</w:t>
      </w:r>
    </w:p>
    <w:p w:rsidR="00F2444F" w:rsidRDefault="00F2444F" w:rsidP="00F2444F">
      <w:pPr>
        <w:autoSpaceDE w:val="0"/>
        <w:autoSpaceDN w:val="0"/>
        <w:adjustRightInd w:val="0"/>
        <w:rPr>
          <w:rFonts w:ascii="Times-Bold" w:hAnsi="Times-Bold" w:cs="Times-Bold"/>
          <w:b/>
          <w:bCs/>
          <w:color w:val="0000FF"/>
        </w:rPr>
      </w:pPr>
    </w:p>
    <w:p w:rsidR="00F2444F" w:rsidRPr="002F1E0E" w:rsidRDefault="00F2444F" w:rsidP="00F2444F">
      <w:pPr>
        <w:autoSpaceDE w:val="0"/>
        <w:autoSpaceDN w:val="0"/>
        <w:adjustRightInd w:val="0"/>
        <w:rPr>
          <w:rFonts w:ascii="Times-Bold" w:hAnsi="Times-Bold" w:cs="Times-Bold"/>
          <w:b/>
          <w:bCs/>
          <w:color w:val="0000FF"/>
        </w:rPr>
      </w:pPr>
      <w:r w:rsidRPr="002F1E0E">
        <w:rPr>
          <w:rFonts w:ascii="Times-Bold" w:hAnsi="Times-Bold" w:cs="Times-Bold"/>
          <w:b/>
          <w:bCs/>
          <w:color w:val="0000FF"/>
        </w:rPr>
        <w:t>Total Impact Factor (20</w:t>
      </w:r>
      <w:r w:rsidR="00C015DD">
        <w:rPr>
          <w:rFonts w:ascii="Times-Bold" w:hAnsi="Times-Bold" w:cs="Times-Bold"/>
          <w:b/>
          <w:bCs/>
          <w:color w:val="0000FF"/>
        </w:rPr>
        <w:t>20</w:t>
      </w:r>
      <w:r>
        <w:rPr>
          <w:rFonts w:ascii="Times-Bold" w:hAnsi="Times-Bold" w:cs="Times-Bold"/>
          <w:b/>
          <w:bCs/>
          <w:color w:val="0000FF"/>
        </w:rPr>
        <w:t>): 121</w:t>
      </w:r>
      <w:r w:rsidRPr="002F1E0E">
        <w:rPr>
          <w:rFonts w:ascii="Times-Bold" w:hAnsi="Times-Bold" w:cs="Times-Bold"/>
          <w:b/>
          <w:bCs/>
          <w:color w:val="0000FF"/>
        </w:rPr>
        <w:t xml:space="preserve"> </w:t>
      </w:r>
    </w:p>
    <w:p w:rsidR="00F2444F" w:rsidRPr="002F1E0E" w:rsidRDefault="00F2444F" w:rsidP="00F2444F">
      <w:pPr>
        <w:autoSpaceDE w:val="0"/>
        <w:autoSpaceDN w:val="0"/>
        <w:adjustRightInd w:val="0"/>
        <w:rPr>
          <w:rFonts w:ascii="Times-Bold" w:hAnsi="Times-Bold" w:cs="Times-Bold"/>
          <w:b/>
          <w:bCs/>
          <w:color w:val="0000FF"/>
        </w:rPr>
      </w:pPr>
    </w:p>
    <w:p w:rsidR="00F2444F" w:rsidRPr="002F1E0E" w:rsidRDefault="00F2444F" w:rsidP="00F2444F">
      <w:pPr>
        <w:autoSpaceDE w:val="0"/>
        <w:autoSpaceDN w:val="0"/>
        <w:adjustRightInd w:val="0"/>
        <w:rPr>
          <w:rFonts w:ascii="Times-Bold" w:hAnsi="Times-Bold" w:cs="Times-Bold"/>
          <w:b/>
          <w:bCs/>
          <w:color w:val="0000FF"/>
        </w:rPr>
      </w:pPr>
      <w:r w:rsidRPr="002F1E0E">
        <w:rPr>
          <w:rFonts w:ascii="Times-Bold" w:hAnsi="Times-Bold" w:cs="Times-Bold"/>
          <w:b/>
          <w:bCs/>
          <w:color w:val="0000FF"/>
        </w:rPr>
        <w:t xml:space="preserve">Total Citations up till now: </w:t>
      </w:r>
      <w:r>
        <w:rPr>
          <w:rFonts w:ascii="Times-Bold" w:hAnsi="Times-Bold" w:cs="Times-Bold"/>
          <w:b/>
          <w:bCs/>
          <w:color w:val="0000FF"/>
        </w:rPr>
        <w:t>747</w:t>
      </w:r>
      <w:r w:rsidRPr="002F1E0E">
        <w:rPr>
          <w:rFonts w:ascii="Times-Bold" w:hAnsi="Times-Bold" w:cs="Times-Bold"/>
          <w:b/>
          <w:bCs/>
          <w:color w:val="0000FF"/>
        </w:rPr>
        <w:t xml:space="preserve"> (Google Scholar)</w:t>
      </w:r>
    </w:p>
    <w:p w:rsidR="00F2444F" w:rsidRPr="002F1E0E" w:rsidRDefault="00F2444F" w:rsidP="00F2444F">
      <w:pPr>
        <w:autoSpaceDE w:val="0"/>
        <w:autoSpaceDN w:val="0"/>
        <w:adjustRightInd w:val="0"/>
        <w:rPr>
          <w:rFonts w:ascii="Times-Bold" w:hAnsi="Times-Bold" w:cs="Times-Bold"/>
          <w:b/>
          <w:bCs/>
          <w:color w:val="0000FF"/>
        </w:rPr>
      </w:pPr>
    </w:p>
    <w:p w:rsidR="00F2444F" w:rsidRPr="002F1E0E" w:rsidRDefault="00F2444F" w:rsidP="00F2444F">
      <w:pPr>
        <w:autoSpaceDE w:val="0"/>
        <w:autoSpaceDN w:val="0"/>
        <w:adjustRightInd w:val="0"/>
        <w:rPr>
          <w:rFonts w:ascii="Times-Bold" w:hAnsi="Times-Bold" w:cs="Times-Bold"/>
          <w:b/>
          <w:bCs/>
          <w:color w:val="0000FF"/>
        </w:rPr>
      </w:pPr>
      <w:proofErr w:type="gramStart"/>
      <w:r w:rsidRPr="002F1E0E">
        <w:rPr>
          <w:rFonts w:ascii="Times-Bold" w:hAnsi="Times-Bold" w:cs="Times-Bold"/>
          <w:b/>
          <w:bCs/>
          <w:color w:val="0000FF"/>
        </w:rPr>
        <w:t>h-index</w:t>
      </w:r>
      <w:proofErr w:type="gramEnd"/>
      <w:r w:rsidRPr="002F1E0E">
        <w:rPr>
          <w:rFonts w:ascii="Times-Bold" w:hAnsi="Times-Bold" w:cs="Times-Bold"/>
          <w:b/>
          <w:bCs/>
          <w:color w:val="0000FF"/>
        </w:rPr>
        <w:t>: 1</w:t>
      </w:r>
      <w:r w:rsidR="00B94346">
        <w:rPr>
          <w:rFonts w:ascii="Times-Bold" w:hAnsi="Times-Bold" w:cs="Times-Bold"/>
          <w:b/>
          <w:bCs/>
          <w:color w:val="0000FF"/>
        </w:rPr>
        <w:t>6</w:t>
      </w:r>
    </w:p>
    <w:p w:rsidR="00F2444F" w:rsidRPr="002F1E0E" w:rsidRDefault="00F2444F" w:rsidP="00F2444F">
      <w:pPr>
        <w:autoSpaceDE w:val="0"/>
        <w:autoSpaceDN w:val="0"/>
        <w:adjustRightInd w:val="0"/>
        <w:rPr>
          <w:rFonts w:ascii="Times-Bold" w:hAnsi="Times-Bold" w:cs="Times-Bold"/>
          <w:b/>
          <w:bCs/>
          <w:color w:val="0000FF"/>
        </w:rPr>
      </w:pPr>
    </w:p>
    <w:p w:rsidR="00F2444F" w:rsidRDefault="00F2444F" w:rsidP="00F2444F">
      <w:pPr>
        <w:autoSpaceDE w:val="0"/>
        <w:autoSpaceDN w:val="0"/>
        <w:adjustRightInd w:val="0"/>
        <w:rPr>
          <w:rFonts w:ascii="Times-Bold" w:hAnsi="Times-Bold" w:cs="Times-Bold"/>
          <w:b/>
          <w:bCs/>
          <w:color w:val="0000FF"/>
        </w:rPr>
      </w:pPr>
      <w:proofErr w:type="gramStart"/>
      <w:r w:rsidRPr="002F1E0E">
        <w:rPr>
          <w:rFonts w:ascii="Times-Bold" w:hAnsi="Times-Bold" w:cs="Times-Bold"/>
          <w:b/>
          <w:bCs/>
          <w:color w:val="0000FF"/>
        </w:rPr>
        <w:t>i-10</w:t>
      </w:r>
      <w:proofErr w:type="gramEnd"/>
      <w:r w:rsidRPr="002F1E0E">
        <w:rPr>
          <w:rFonts w:ascii="Times-Bold" w:hAnsi="Times-Bold" w:cs="Times-Bold"/>
          <w:b/>
          <w:bCs/>
          <w:color w:val="0000FF"/>
        </w:rPr>
        <w:t xml:space="preserve"> index: 1</w:t>
      </w:r>
      <w:r w:rsidR="00B94346">
        <w:rPr>
          <w:rFonts w:ascii="Times-Bold" w:hAnsi="Times-Bold" w:cs="Times-Bold"/>
          <w:b/>
          <w:bCs/>
          <w:color w:val="0000FF"/>
        </w:rPr>
        <w:t>7</w:t>
      </w:r>
    </w:p>
    <w:p w:rsidR="00DE7349" w:rsidRDefault="00DE7349" w:rsidP="00F2444F">
      <w:pPr>
        <w:autoSpaceDE w:val="0"/>
        <w:autoSpaceDN w:val="0"/>
        <w:adjustRightInd w:val="0"/>
        <w:rPr>
          <w:rFonts w:ascii="Times-Bold" w:hAnsi="Times-Bold" w:cs="Times-Bold"/>
          <w:b/>
          <w:bCs/>
          <w:color w:val="0000FF"/>
        </w:rPr>
      </w:pPr>
    </w:p>
    <w:p w:rsidR="00DE7349" w:rsidRDefault="00DE7349" w:rsidP="00F2444F">
      <w:pPr>
        <w:autoSpaceDE w:val="0"/>
        <w:autoSpaceDN w:val="0"/>
        <w:adjustRightInd w:val="0"/>
        <w:rPr>
          <w:rFonts w:ascii="Times-Bold" w:hAnsi="Times-Bold" w:cs="Times-Bold"/>
          <w:b/>
          <w:bCs/>
          <w:color w:val="0000FF"/>
        </w:rPr>
      </w:pPr>
    </w:p>
    <w:p w:rsidR="00DE7349" w:rsidRPr="002F1E0E" w:rsidRDefault="00CE5338" w:rsidP="00F2444F">
      <w:pPr>
        <w:autoSpaceDE w:val="0"/>
        <w:autoSpaceDN w:val="0"/>
        <w:adjustRightInd w:val="0"/>
        <w:rPr>
          <w:rFonts w:ascii="Times-Bold" w:hAnsi="Times-Bold" w:cs="Times-Bold"/>
          <w:b/>
          <w:bCs/>
          <w:color w:val="0000FF"/>
        </w:rPr>
      </w:pPr>
      <w:r>
        <w:rPr>
          <w:rFonts w:ascii="Times-Bold" w:hAnsi="Times-Bold" w:cs="Times-Bold"/>
          <w:b/>
          <w:bCs/>
          <w:color w:val="0000FF"/>
        </w:rPr>
        <w:t>List of</w:t>
      </w:r>
      <w:r w:rsidR="00DE7349">
        <w:rPr>
          <w:rFonts w:ascii="Times-Bold" w:hAnsi="Times-Bold" w:cs="Times-Bold"/>
          <w:b/>
          <w:bCs/>
          <w:color w:val="0000FF"/>
        </w:rPr>
        <w:t xml:space="preserve"> publications </w:t>
      </w:r>
    </w:p>
    <w:p w:rsidR="00F2444F" w:rsidRPr="002F1E0E" w:rsidRDefault="00F2444F" w:rsidP="00F2444F">
      <w:pPr>
        <w:autoSpaceDE w:val="0"/>
        <w:autoSpaceDN w:val="0"/>
        <w:adjustRightInd w:val="0"/>
        <w:ind w:left="360"/>
        <w:rPr>
          <w:iCs/>
        </w:rPr>
      </w:pPr>
    </w:p>
    <w:p w:rsidR="00883CFD" w:rsidRPr="00DE151E" w:rsidRDefault="00883CFD" w:rsidP="00BC76BC">
      <w:pPr>
        <w:numPr>
          <w:ilvl w:val="0"/>
          <w:numId w:val="2"/>
        </w:numPr>
        <w:autoSpaceDE w:val="0"/>
        <w:autoSpaceDN w:val="0"/>
        <w:adjustRightInd w:val="0"/>
        <w:ind w:right="360"/>
        <w:jc w:val="both"/>
        <w:rPr>
          <w:rStyle w:val="Hyperlink"/>
          <w:color w:val="auto"/>
          <w:u w:val="none"/>
        </w:rPr>
      </w:pPr>
      <w:r w:rsidRPr="00DE151E">
        <w:rPr>
          <w:b/>
        </w:rPr>
        <w:t>Ali S.</w:t>
      </w:r>
      <w:r w:rsidRPr="00883CFD">
        <w:t xml:space="preserve">, </w:t>
      </w:r>
      <w:proofErr w:type="spellStart"/>
      <w:r w:rsidRPr="00883CFD">
        <w:t>Wisal</w:t>
      </w:r>
      <w:proofErr w:type="spellEnd"/>
      <w:r w:rsidRPr="00883CFD">
        <w:t xml:space="preserve"> A., Tahir M.</w:t>
      </w:r>
      <w:r w:rsidR="00910402">
        <w:t xml:space="preserve"> </w:t>
      </w:r>
      <w:r w:rsidRPr="00883CFD">
        <w:t>N., Abdullah, Ali A., Hameed S., Ahmed M.</w:t>
      </w:r>
      <w:r w:rsidR="00910402">
        <w:t xml:space="preserve"> </w:t>
      </w:r>
      <w:r w:rsidRPr="00883CFD">
        <w:t>N.</w:t>
      </w:r>
      <w:r>
        <w:t xml:space="preserve"> </w:t>
      </w:r>
      <w:r w:rsidRPr="00883CFD">
        <w:t>One-pot synthesis, crystal structure and antimicrobial activity of 6-benzyl-11-(p-</w:t>
      </w:r>
      <w:proofErr w:type="spellStart"/>
      <w:r w:rsidRPr="00883CFD">
        <w:t>tolyl</w:t>
      </w:r>
      <w:proofErr w:type="spellEnd"/>
      <w:r w:rsidRPr="00883CFD">
        <w:t>)-6H-indolo[2,3-b]</w:t>
      </w:r>
      <w:proofErr w:type="spellStart"/>
      <w:r w:rsidRPr="00883CFD">
        <w:t>quinoline</w:t>
      </w:r>
      <w:proofErr w:type="spellEnd"/>
      <w:r w:rsidRPr="00883CFD">
        <w:t xml:space="preserve">, </w:t>
      </w:r>
      <w:r w:rsidRPr="00DE151E">
        <w:rPr>
          <w:i/>
        </w:rPr>
        <w:t>Journal of Molecular Structure</w:t>
      </w:r>
      <w:r w:rsidR="00F56928">
        <w:t xml:space="preserve">. </w:t>
      </w:r>
      <w:hyperlink r:id="rId7" w:tooltip="Go to table of contents for this volume/issue" w:history="1">
        <w:r w:rsidR="00DE151E" w:rsidRPr="002139BF">
          <w:t>Volume 1210</w:t>
        </w:r>
      </w:hyperlink>
      <w:r w:rsidR="00DE151E" w:rsidRPr="002139BF">
        <w:t>, </w:t>
      </w:r>
      <w:r w:rsidR="00DE151E" w:rsidRPr="00DE151E">
        <w:rPr>
          <w:b/>
        </w:rPr>
        <w:t>2020</w:t>
      </w:r>
      <w:r w:rsidR="00DE151E" w:rsidRPr="002139BF">
        <w:t>, 128035,</w:t>
      </w:r>
      <w:r w:rsidR="00DE151E" w:rsidRPr="00DD405D">
        <w:rPr>
          <w:rFonts w:ascii="Arial" w:hAnsi="Arial" w:cs="Arial"/>
          <w:color w:val="2E2E2E"/>
          <w:sz w:val="21"/>
          <w:szCs w:val="21"/>
        </w:rPr>
        <w:t xml:space="preserve"> </w:t>
      </w:r>
      <w:r w:rsidR="00DE151E">
        <w:t>DOI</w:t>
      </w:r>
      <w:r w:rsidR="00DE151E" w:rsidRPr="00883CFD">
        <w:t xml:space="preserve">: </w:t>
      </w:r>
      <w:hyperlink r:id="rId8" w:history="1">
        <w:r w:rsidR="00DE151E" w:rsidRPr="00B36C99">
          <w:rPr>
            <w:rStyle w:val="Hyperlink"/>
          </w:rPr>
          <w:t>10.1016/j.molstruc.2020.128035</w:t>
        </w:r>
      </w:hyperlink>
    </w:p>
    <w:p w:rsidR="00DE151E" w:rsidRPr="00883CFD" w:rsidRDefault="00DE151E" w:rsidP="00DE151E">
      <w:pPr>
        <w:autoSpaceDE w:val="0"/>
        <w:autoSpaceDN w:val="0"/>
        <w:adjustRightInd w:val="0"/>
        <w:ind w:left="360" w:right="360"/>
        <w:jc w:val="both"/>
      </w:pPr>
    </w:p>
    <w:p w:rsidR="00F2444F" w:rsidRDefault="00F2444F" w:rsidP="00F2444F">
      <w:pPr>
        <w:numPr>
          <w:ilvl w:val="0"/>
          <w:numId w:val="2"/>
        </w:numPr>
        <w:autoSpaceDE w:val="0"/>
        <w:autoSpaceDN w:val="0"/>
        <w:adjustRightInd w:val="0"/>
        <w:ind w:right="360"/>
        <w:jc w:val="both"/>
      </w:pPr>
      <w:r w:rsidRPr="009A4466">
        <w:rPr>
          <w:b/>
        </w:rPr>
        <w:t>Ali S.</w:t>
      </w:r>
      <w:r>
        <w:t>,</w:t>
      </w:r>
      <w:r w:rsidRPr="002F4121">
        <w:t xml:space="preserve"> </w:t>
      </w:r>
      <w:proofErr w:type="spellStart"/>
      <w:r w:rsidRPr="002F4121">
        <w:t>Huo</w:t>
      </w:r>
      <w:proofErr w:type="spellEnd"/>
      <w:r w:rsidRPr="002F4121">
        <w:t xml:space="preserve"> </w:t>
      </w:r>
      <w:r>
        <w:t>J.,</w:t>
      </w:r>
      <w:r w:rsidRPr="002F4121">
        <w:t xml:space="preserve"> Wang </w:t>
      </w:r>
      <w:r>
        <w:t>C</w:t>
      </w:r>
      <w:r w:rsidRPr="002F4121">
        <w:t xml:space="preserve">. Manganese-Catalyzed Aromatic C−H </w:t>
      </w:r>
      <w:proofErr w:type="spellStart"/>
      <w:r w:rsidRPr="002F4121">
        <w:t>Allylation</w:t>
      </w:r>
      <w:proofErr w:type="spellEnd"/>
      <w:r w:rsidRPr="002F4121">
        <w:t xml:space="preserve"> of Ketones</w:t>
      </w:r>
      <w:r>
        <w:t xml:space="preserve">. </w:t>
      </w:r>
      <w:r w:rsidRPr="002F4121">
        <w:rPr>
          <w:i/>
        </w:rPr>
        <w:t xml:space="preserve">Org. </w:t>
      </w:r>
      <w:proofErr w:type="spellStart"/>
      <w:r w:rsidRPr="002F4121">
        <w:rPr>
          <w:i/>
        </w:rPr>
        <w:t>Lett</w:t>
      </w:r>
      <w:proofErr w:type="spellEnd"/>
      <w:r w:rsidRPr="002F4121">
        <w:rPr>
          <w:i/>
        </w:rPr>
        <w:t>.</w:t>
      </w:r>
      <w:r>
        <w:rPr>
          <w:rFonts w:ascii="AdvOT02ce3bbb.I" w:hAnsi="AdvOT02ce3bbb.I" w:cs="AdvOT02ce3bbb.I"/>
          <w:sz w:val="18"/>
          <w:szCs w:val="18"/>
        </w:rPr>
        <w:t xml:space="preserve"> </w:t>
      </w:r>
      <w:r w:rsidRPr="00651154">
        <w:rPr>
          <w:b/>
        </w:rPr>
        <w:t>2019</w:t>
      </w:r>
      <w:r>
        <w:rPr>
          <w:rFonts w:ascii="AdvOT02ce3bbb.I" w:hAnsi="AdvOT02ce3bbb.I" w:cs="AdvOT02ce3bbb.I"/>
          <w:sz w:val="18"/>
          <w:szCs w:val="18"/>
        </w:rPr>
        <w:t>,</w:t>
      </w:r>
      <w:r w:rsidRPr="007C590D">
        <w:rPr>
          <w:rFonts w:ascii="AdvOT02ce3bbb.I" w:hAnsi="AdvOT02ce3bbb.I" w:cs="AdvOT02ce3bbb.I"/>
          <w:i/>
          <w:sz w:val="18"/>
          <w:szCs w:val="18"/>
        </w:rPr>
        <w:t xml:space="preserve"> </w:t>
      </w:r>
      <w:r w:rsidRPr="007C590D">
        <w:rPr>
          <w:i/>
        </w:rPr>
        <w:t>21</w:t>
      </w:r>
      <w:r w:rsidRPr="007C590D">
        <w:t>, 6961−6965, DOI:</w:t>
      </w:r>
      <w:r w:rsidRPr="002F4121">
        <w:t xml:space="preserve"> 10.1021/acs.orglett.9b02554</w:t>
      </w:r>
      <w:r>
        <w:t>.</w:t>
      </w:r>
    </w:p>
    <w:p w:rsidR="00D23019" w:rsidRDefault="00D23019" w:rsidP="00D23019">
      <w:pPr>
        <w:pStyle w:val="ListParagraph"/>
      </w:pPr>
    </w:p>
    <w:p w:rsidR="00D23019" w:rsidRDefault="00D23019" w:rsidP="00D23019">
      <w:pPr>
        <w:pStyle w:val="ListParagraph"/>
        <w:numPr>
          <w:ilvl w:val="0"/>
          <w:numId w:val="2"/>
        </w:numPr>
        <w:autoSpaceDE w:val="0"/>
        <w:autoSpaceDN w:val="0"/>
        <w:adjustRightInd w:val="0"/>
        <w:jc w:val="both"/>
        <w:rPr>
          <w:iCs/>
        </w:rPr>
      </w:pPr>
      <w:r w:rsidRPr="00D23019">
        <w:rPr>
          <w:b/>
          <w:iCs/>
        </w:rPr>
        <w:t>Ali S</w:t>
      </w:r>
      <w:r>
        <w:rPr>
          <w:b/>
          <w:iCs/>
        </w:rPr>
        <w:t>.</w:t>
      </w:r>
      <w:r w:rsidRPr="00D23019">
        <w:rPr>
          <w:iCs/>
        </w:rPr>
        <w:t xml:space="preserve">, Li </w:t>
      </w:r>
      <w:r w:rsidR="008025B1">
        <w:rPr>
          <w:iCs/>
        </w:rPr>
        <w:t>Y</w:t>
      </w:r>
      <w:r w:rsidRPr="00D23019">
        <w:rPr>
          <w:iCs/>
        </w:rPr>
        <w:t>-</w:t>
      </w:r>
      <w:r w:rsidR="008025B1">
        <w:rPr>
          <w:iCs/>
        </w:rPr>
        <w:t xml:space="preserve"> X.</w:t>
      </w:r>
      <w:r w:rsidRPr="00D23019">
        <w:rPr>
          <w:iCs/>
        </w:rPr>
        <w:t xml:space="preserve">, Anwar </w:t>
      </w:r>
      <w:r w:rsidR="008025B1">
        <w:rPr>
          <w:iCs/>
        </w:rPr>
        <w:t>S.</w:t>
      </w:r>
      <w:r w:rsidRPr="00D23019">
        <w:rPr>
          <w:iCs/>
        </w:rPr>
        <w:t xml:space="preserve">, Yang </w:t>
      </w:r>
      <w:r w:rsidR="008025B1">
        <w:rPr>
          <w:iCs/>
        </w:rPr>
        <w:t>F.</w:t>
      </w:r>
      <w:r w:rsidRPr="00D23019">
        <w:rPr>
          <w:iCs/>
        </w:rPr>
        <w:t xml:space="preserve">, Chen </w:t>
      </w:r>
      <w:r w:rsidR="008025B1">
        <w:rPr>
          <w:iCs/>
        </w:rPr>
        <w:t>Z- S.</w:t>
      </w:r>
      <w:r>
        <w:rPr>
          <w:iCs/>
        </w:rPr>
        <w:t xml:space="preserve">, </w:t>
      </w:r>
      <w:r w:rsidRPr="00D23019">
        <w:rPr>
          <w:b/>
          <w:iCs/>
          <w:lang w:val="nb-NO"/>
        </w:rPr>
        <w:t xml:space="preserve"> </w:t>
      </w:r>
      <w:r w:rsidRPr="00D23019">
        <w:rPr>
          <w:iCs/>
          <w:lang w:val="nb-NO"/>
        </w:rPr>
        <w:t>Liang</w:t>
      </w:r>
      <w:r w:rsidRPr="00D23019">
        <w:rPr>
          <w:iCs/>
        </w:rPr>
        <w:t xml:space="preserve"> </w:t>
      </w:r>
      <w:r w:rsidR="008025B1">
        <w:rPr>
          <w:iCs/>
          <w:lang w:val="nb-NO"/>
        </w:rPr>
        <w:t>Y</w:t>
      </w:r>
      <w:r w:rsidR="00F8568A">
        <w:rPr>
          <w:iCs/>
          <w:lang w:val="nb-NO"/>
        </w:rPr>
        <w:t>-</w:t>
      </w:r>
      <w:r w:rsidR="008025B1">
        <w:rPr>
          <w:iCs/>
          <w:lang w:val="nb-NO"/>
        </w:rPr>
        <w:t xml:space="preserve"> M</w:t>
      </w:r>
      <w:r w:rsidR="00F8568A">
        <w:rPr>
          <w:iCs/>
          <w:lang w:val="nb-NO"/>
        </w:rPr>
        <w:t xml:space="preserve">. </w:t>
      </w:r>
      <w:r w:rsidRPr="00D23019">
        <w:rPr>
          <w:iCs/>
        </w:rPr>
        <w:t xml:space="preserve">One-Pot Access to </w:t>
      </w:r>
      <w:proofErr w:type="spellStart"/>
      <w:r w:rsidRPr="00D23019">
        <w:rPr>
          <w:iCs/>
        </w:rPr>
        <w:t>Indolo</w:t>
      </w:r>
      <w:proofErr w:type="spellEnd"/>
      <w:r w:rsidRPr="00D23019">
        <w:rPr>
          <w:iCs/>
        </w:rPr>
        <w:t>[2,3-b]</w:t>
      </w:r>
      <w:proofErr w:type="spellStart"/>
      <w:r w:rsidRPr="00D23019">
        <w:rPr>
          <w:iCs/>
        </w:rPr>
        <w:t>quinolines</w:t>
      </w:r>
      <w:proofErr w:type="spellEnd"/>
      <w:r w:rsidRPr="00D23019">
        <w:rPr>
          <w:iCs/>
        </w:rPr>
        <w:t xml:space="preserve"> by Electrophile-Triggered Cross-</w:t>
      </w:r>
      <w:proofErr w:type="spellStart"/>
      <w:r w:rsidRPr="00D23019">
        <w:rPr>
          <w:iCs/>
        </w:rPr>
        <w:t>Amination</w:t>
      </w:r>
      <w:proofErr w:type="spellEnd"/>
      <w:r w:rsidRPr="00D23019">
        <w:rPr>
          <w:iCs/>
        </w:rPr>
        <w:t>/</w:t>
      </w:r>
      <w:proofErr w:type="spellStart"/>
      <w:r w:rsidRPr="00D23019">
        <w:rPr>
          <w:iCs/>
        </w:rPr>
        <w:t>Friedel</w:t>
      </w:r>
      <w:proofErr w:type="spellEnd"/>
      <w:r w:rsidRPr="00D23019">
        <w:rPr>
          <w:iCs/>
        </w:rPr>
        <w:t xml:space="preserve">-Crafts Alkylation of </w:t>
      </w:r>
      <w:proofErr w:type="spellStart"/>
      <w:r w:rsidRPr="00D23019">
        <w:rPr>
          <w:iCs/>
        </w:rPr>
        <w:t>Indoles</w:t>
      </w:r>
      <w:proofErr w:type="spellEnd"/>
      <w:r w:rsidRPr="00D23019">
        <w:rPr>
          <w:iCs/>
        </w:rPr>
        <w:t xml:space="preserve"> with 1-(2-Tosylaminophenyl) </w:t>
      </w:r>
      <w:r w:rsidR="00130095">
        <w:rPr>
          <w:iCs/>
        </w:rPr>
        <w:t>ketones.</w:t>
      </w:r>
      <w:r w:rsidRPr="00D23019">
        <w:rPr>
          <w:iCs/>
        </w:rPr>
        <w:t xml:space="preserve"> </w:t>
      </w:r>
      <w:r w:rsidRPr="00D23019">
        <w:rPr>
          <w:i/>
          <w:iCs/>
          <w:lang w:val="nb-NO"/>
        </w:rPr>
        <w:t xml:space="preserve">J. Org. </w:t>
      </w:r>
      <w:r w:rsidRPr="00D23019">
        <w:rPr>
          <w:i/>
          <w:iCs/>
        </w:rPr>
        <w:t>Chem.</w:t>
      </w:r>
      <w:r w:rsidRPr="00D23019">
        <w:rPr>
          <w:iCs/>
        </w:rPr>
        <w:t xml:space="preserve"> </w:t>
      </w:r>
      <w:r w:rsidRPr="00D23019">
        <w:rPr>
          <w:b/>
          <w:iCs/>
        </w:rPr>
        <w:t>2012</w:t>
      </w:r>
      <w:r w:rsidRPr="00D23019">
        <w:rPr>
          <w:iCs/>
        </w:rPr>
        <w:t xml:space="preserve">, </w:t>
      </w:r>
      <w:r w:rsidRPr="00D23019">
        <w:rPr>
          <w:i/>
          <w:iCs/>
        </w:rPr>
        <w:t>77</w:t>
      </w:r>
      <w:r w:rsidRPr="00D23019">
        <w:rPr>
          <w:iCs/>
        </w:rPr>
        <w:t>, 424-431.</w:t>
      </w:r>
    </w:p>
    <w:p w:rsidR="000567D8" w:rsidRPr="000567D8" w:rsidRDefault="000567D8" w:rsidP="000567D8">
      <w:pPr>
        <w:pStyle w:val="ListParagraph"/>
        <w:rPr>
          <w:iCs/>
        </w:rPr>
      </w:pPr>
    </w:p>
    <w:p w:rsidR="002142AA" w:rsidRDefault="000567D8" w:rsidP="000567D8">
      <w:pPr>
        <w:pStyle w:val="ListParagraph"/>
        <w:numPr>
          <w:ilvl w:val="0"/>
          <w:numId w:val="2"/>
        </w:numPr>
        <w:autoSpaceDE w:val="0"/>
        <w:autoSpaceDN w:val="0"/>
        <w:adjustRightInd w:val="0"/>
        <w:jc w:val="both"/>
        <w:rPr>
          <w:iCs/>
        </w:rPr>
      </w:pPr>
      <w:r w:rsidRPr="007F2EEC">
        <w:rPr>
          <w:iCs/>
        </w:rPr>
        <w:t>Yang</w:t>
      </w:r>
      <w:r>
        <w:rPr>
          <w:iCs/>
        </w:rPr>
        <w:t xml:space="preserve"> F.</w:t>
      </w:r>
      <w:r w:rsidRPr="007F2EEC">
        <w:rPr>
          <w:iCs/>
        </w:rPr>
        <w:t xml:space="preserve">, </w:t>
      </w:r>
      <w:proofErr w:type="spellStart"/>
      <w:r w:rsidRPr="007F2EEC">
        <w:rPr>
          <w:iCs/>
        </w:rPr>
        <w:t>Qiu</w:t>
      </w:r>
      <w:proofErr w:type="spellEnd"/>
      <w:r w:rsidRPr="005A1C43">
        <w:rPr>
          <w:iCs/>
        </w:rPr>
        <w:t xml:space="preserve"> </w:t>
      </w:r>
      <w:r>
        <w:rPr>
          <w:iCs/>
        </w:rPr>
        <w:t>Y</w:t>
      </w:r>
      <w:r w:rsidRPr="007F2EEC">
        <w:rPr>
          <w:iCs/>
        </w:rPr>
        <w:t>-</w:t>
      </w:r>
      <w:r>
        <w:rPr>
          <w:iCs/>
        </w:rPr>
        <w:t xml:space="preserve"> F.</w:t>
      </w:r>
      <w:r w:rsidRPr="007F2EEC">
        <w:rPr>
          <w:iCs/>
        </w:rPr>
        <w:t xml:space="preserve">, </w:t>
      </w:r>
      <w:proofErr w:type="spellStart"/>
      <w:r w:rsidRPr="007F2EEC">
        <w:rPr>
          <w:iCs/>
        </w:rPr>
        <w:t>Ji</w:t>
      </w:r>
      <w:proofErr w:type="spellEnd"/>
      <w:r w:rsidRPr="005A1C43">
        <w:rPr>
          <w:iCs/>
        </w:rPr>
        <w:t xml:space="preserve"> </w:t>
      </w:r>
      <w:r>
        <w:rPr>
          <w:iCs/>
        </w:rPr>
        <w:t>K</w:t>
      </w:r>
      <w:r w:rsidRPr="007F2EEC">
        <w:rPr>
          <w:iCs/>
        </w:rPr>
        <w:t>-</w:t>
      </w:r>
      <w:r>
        <w:rPr>
          <w:iCs/>
        </w:rPr>
        <w:t xml:space="preserve"> G.</w:t>
      </w:r>
      <w:r w:rsidRPr="007F2EEC">
        <w:rPr>
          <w:iCs/>
        </w:rPr>
        <w:t xml:space="preserve">, </w:t>
      </w:r>
      <w:proofErr w:type="spellStart"/>
      <w:r w:rsidRPr="007F2EEC">
        <w:rPr>
          <w:iCs/>
        </w:rPr>
        <w:t>Niu</w:t>
      </w:r>
      <w:proofErr w:type="spellEnd"/>
      <w:r w:rsidRPr="005A1C43">
        <w:rPr>
          <w:iCs/>
        </w:rPr>
        <w:t xml:space="preserve"> </w:t>
      </w:r>
      <w:r>
        <w:rPr>
          <w:iCs/>
        </w:rPr>
        <w:t>Y- N.</w:t>
      </w:r>
      <w:r w:rsidRPr="007F2EEC">
        <w:rPr>
          <w:iCs/>
        </w:rPr>
        <w:t xml:space="preserve">, </w:t>
      </w:r>
      <w:r w:rsidRPr="007F2EEC">
        <w:rPr>
          <w:b/>
          <w:iCs/>
        </w:rPr>
        <w:t>Ali</w:t>
      </w:r>
      <w:r>
        <w:rPr>
          <w:b/>
          <w:iCs/>
        </w:rPr>
        <w:t xml:space="preserve"> S.</w:t>
      </w:r>
      <w:r>
        <w:rPr>
          <w:iCs/>
        </w:rPr>
        <w:t>,</w:t>
      </w:r>
      <w:r w:rsidRPr="007F2EEC">
        <w:rPr>
          <w:iCs/>
        </w:rPr>
        <w:t xml:space="preserve">  Liang </w:t>
      </w:r>
      <w:r>
        <w:rPr>
          <w:iCs/>
        </w:rPr>
        <w:t xml:space="preserve">Y- M. </w:t>
      </w:r>
      <w:r w:rsidRPr="007F2EEC">
        <w:rPr>
          <w:iCs/>
        </w:rPr>
        <w:t xml:space="preserve">Divergent Synthesis of Benzene Derivatives: </w:t>
      </w:r>
      <w:proofErr w:type="spellStart"/>
      <w:r w:rsidRPr="007F2EEC">
        <w:rPr>
          <w:iCs/>
        </w:rPr>
        <w:t>Bronsted</w:t>
      </w:r>
      <w:proofErr w:type="spellEnd"/>
      <w:r w:rsidRPr="007F2EEC">
        <w:rPr>
          <w:iCs/>
        </w:rPr>
        <w:t xml:space="preserve"> Acid-Catalyzed and Iodine-Promoted Tandem Cy</w:t>
      </w:r>
      <w:r>
        <w:rPr>
          <w:iCs/>
        </w:rPr>
        <w:t xml:space="preserve">clization of 5, 2-Enyne-1-ones. </w:t>
      </w:r>
      <w:r w:rsidRPr="007F2EEC">
        <w:rPr>
          <w:i/>
          <w:iCs/>
        </w:rPr>
        <w:t>J. Org. Chem.</w:t>
      </w:r>
      <w:r w:rsidRPr="007F2EEC">
        <w:rPr>
          <w:iCs/>
        </w:rPr>
        <w:t xml:space="preserve"> </w:t>
      </w:r>
      <w:r w:rsidRPr="007F2EEC">
        <w:rPr>
          <w:b/>
          <w:iCs/>
        </w:rPr>
        <w:t>2012</w:t>
      </w:r>
      <w:r w:rsidRPr="007F2EEC">
        <w:rPr>
          <w:iCs/>
        </w:rPr>
        <w:t xml:space="preserve">, </w:t>
      </w:r>
      <w:r w:rsidRPr="007F2EEC">
        <w:rPr>
          <w:i/>
          <w:iCs/>
        </w:rPr>
        <w:t xml:space="preserve">77, </w:t>
      </w:r>
      <w:r w:rsidRPr="007F2EEC">
        <w:rPr>
          <w:iCs/>
        </w:rPr>
        <w:t xml:space="preserve">9029-9037.      </w:t>
      </w:r>
    </w:p>
    <w:p w:rsidR="002142AA" w:rsidRPr="002142AA" w:rsidRDefault="002142AA" w:rsidP="002142AA">
      <w:pPr>
        <w:pStyle w:val="ListParagraph"/>
        <w:rPr>
          <w:iCs/>
        </w:rPr>
      </w:pPr>
    </w:p>
    <w:p w:rsidR="002142AA" w:rsidRDefault="002142AA" w:rsidP="002142AA">
      <w:pPr>
        <w:pStyle w:val="ListParagraph"/>
        <w:numPr>
          <w:ilvl w:val="0"/>
          <w:numId w:val="2"/>
        </w:numPr>
        <w:autoSpaceDE w:val="0"/>
        <w:autoSpaceDN w:val="0"/>
        <w:adjustRightInd w:val="0"/>
        <w:jc w:val="both"/>
        <w:rPr>
          <w:iCs/>
        </w:rPr>
      </w:pPr>
      <w:r w:rsidRPr="006D0BF9">
        <w:rPr>
          <w:iCs/>
        </w:rPr>
        <w:t xml:space="preserve">Li </w:t>
      </w:r>
      <w:r>
        <w:rPr>
          <w:iCs/>
        </w:rPr>
        <w:t>Y</w:t>
      </w:r>
      <w:r w:rsidRPr="006D0BF9">
        <w:rPr>
          <w:iCs/>
        </w:rPr>
        <w:t>-</w:t>
      </w:r>
      <w:r>
        <w:rPr>
          <w:iCs/>
        </w:rPr>
        <w:t xml:space="preserve"> X.</w:t>
      </w:r>
      <w:r w:rsidRPr="006D0BF9">
        <w:rPr>
          <w:iCs/>
        </w:rPr>
        <w:t xml:space="preserve">, Wang </w:t>
      </w:r>
      <w:r>
        <w:rPr>
          <w:iCs/>
        </w:rPr>
        <w:t>H</w:t>
      </w:r>
      <w:r w:rsidRPr="006D0BF9">
        <w:rPr>
          <w:iCs/>
        </w:rPr>
        <w:t>-</w:t>
      </w:r>
      <w:r>
        <w:rPr>
          <w:iCs/>
        </w:rPr>
        <w:t xml:space="preserve"> X.</w:t>
      </w:r>
      <w:r w:rsidRPr="006D0BF9">
        <w:rPr>
          <w:iCs/>
        </w:rPr>
        <w:t xml:space="preserve">, </w:t>
      </w:r>
      <w:r w:rsidRPr="006D0BF9">
        <w:rPr>
          <w:b/>
          <w:iCs/>
        </w:rPr>
        <w:t>Ali</w:t>
      </w:r>
      <w:r w:rsidRPr="006D0BF9">
        <w:rPr>
          <w:iCs/>
        </w:rPr>
        <w:t xml:space="preserve"> </w:t>
      </w:r>
      <w:r>
        <w:rPr>
          <w:b/>
          <w:iCs/>
        </w:rPr>
        <w:t>S.</w:t>
      </w:r>
      <w:r w:rsidRPr="006D0BF9">
        <w:rPr>
          <w:iCs/>
        </w:rPr>
        <w:t xml:space="preserve">, Xia </w:t>
      </w:r>
      <w:r>
        <w:rPr>
          <w:iCs/>
        </w:rPr>
        <w:t>X- F.,</w:t>
      </w:r>
      <w:r w:rsidRPr="006D0BF9">
        <w:rPr>
          <w:iCs/>
        </w:rPr>
        <w:t xml:space="preserve"> Liang </w:t>
      </w:r>
      <w:r>
        <w:rPr>
          <w:iCs/>
        </w:rPr>
        <w:t xml:space="preserve">Y- M. </w:t>
      </w:r>
      <w:r w:rsidRPr="006D0BF9">
        <w:rPr>
          <w:iCs/>
        </w:rPr>
        <w:t xml:space="preserve">Iodine-mediated </w:t>
      </w:r>
      <w:proofErr w:type="spellStart"/>
      <w:r w:rsidRPr="006D0BF9">
        <w:rPr>
          <w:iCs/>
        </w:rPr>
        <w:t>regioselective</w:t>
      </w:r>
      <w:proofErr w:type="spellEnd"/>
      <w:r w:rsidRPr="006D0BF9">
        <w:rPr>
          <w:iCs/>
        </w:rPr>
        <w:t xml:space="preserve"> C2-amination of </w:t>
      </w:r>
      <w:proofErr w:type="spellStart"/>
      <w:r w:rsidRPr="006D0BF9">
        <w:rPr>
          <w:iCs/>
        </w:rPr>
        <w:t>indoles</w:t>
      </w:r>
      <w:proofErr w:type="spellEnd"/>
      <w:r w:rsidRPr="006D0BF9">
        <w:rPr>
          <w:iCs/>
        </w:rPr>
        <w:t xml:space="preserve"> and a concise total synthesis of (±)-</w:t>
      </w:r>
      <w:proofErr w:type="spellStart"/>
      <w:r w:rsidRPr="006D0BF9">
        <w:rPr>
          <w:iCs/>
        </w:rPr>
        <w:t>folicanthine</w:t>
      </w:r>
      <w:proofErr w:type="spellEnd"/>
      <w:r>
        <w:rPr>
          <w:iCs/>
        </w:rPr>
        <w:t>.</w:t>
      </w:r>
      <w:r w:rsidRPr="006D0BF9">
        <w:rPr>
          <w:iCs/>
        </w:rPr>
        <w:t xml:space="preserve"> </w:t>
      </w:r>
      <w:r w:rsidRPr="006D0BF9">
        <w:rPr>
          <w:i/>
          <w:iCs/>
        </w:rPr>
        <w:t xml:space="preserve">Chem. </w:t>
      </w:r>
      <w:proofErr w:type="spellStart"/>
      <w:r w:rsidRPr="006D0BF9">
        <w:rPr>
          <w:i/>
          <w:iCs/>
        </w:rPr>
        <w:t>Commun</w:t>
      </w:r>
      <w:proofErr w:type="spellEnd"/>
      <w:r w:rsidRPr="006D0BF9">
        <w:rPr>
          <w:iCs/>
        </w:rPr>
        <w:t xml:space="preserve">. </w:t>
      </w:r>
      <w:r w:rsidRPr="006D0BF9">
        <w:rPr>
          <w:b/>
          <w:iCs/>
        </w:rPr>
        <w:t>2012</w:t>
      </w:r>
      <w:r w:rsidRPr="006D0BF9">
        <w:rPr>
          <w:iCs/>
        </w:rPr>
        <w:t xml:space="preserve">, </w:t>
      </w:r>
      <w:r w:rsidRPr="006D0BF9">
        <w:rPr>
          <w:i/>
          <w:iCs/>
        </w:rPr>
        <w:t>48</w:t>
      </w:r>
      <w:r w:rsidRPr="006D0BF9">
        <w:rPr>
          <w:iCs/>
        </w:rPr>
        <w:t>, 2343-2345.</w:t>
      </w:r>
    </w:p>
    <w:p w:rsidR="002142AA" w:rsidRPr="002142AA" w:rsidRDefault="002142AA" w:rsidP="002142AA">
      <w:pPr>
        <w:pStyle w:val="ListParagraph"/>
        <w:rPr>
          <w:iCs/>
        </w:rPr>
      </w:pPr>
    </w:p>
    <w:p w:rsidR="002142AA" w:rsidRDefault="002142AA" w:rsidP="002142AA">
      <w:pPr>
        <w:pStyle w:val="ListParagraph"/>
        <w:numPr>
          <w:ilvl w:val="0"/>
          <w:numId w:val="2"/>
        </w:numPr>
        <w:autoSpaceDE w:val="0"/>
        <w:autoSpaceDN w:val="0"/>
        <w:adjustRightInd w:val="0"/>
        <w:jc w:val="both"/>
        <w:rPr>
          <w:iCs/>
        </w:rPr>
      </w:pPr>
      <w:r w:rsidRPr="00650032">
        <w:rPr>
          <w:iCs/>
        </w:rPr>
        <w:t xml:space="preserve">Chen, Z- S., </w:t>
      </w:r>
      <w:proofErr w:type="spellStart"/>
      <w:r w:rsidRPr="00650032">
        <w:rPr>
          <w:iCs/>
        </w:rPr>
        <w:t>Duan</w:t>
      </w:r>
      <w:proofErr w:type="spellEnd"/>
      <w:r w:rsidRPr="00650032">
        <w:rPr>
          <w:iCs/>
        </w:rPr>
        <w:t xml:space="preserve"> X- H., Zhou P- X., </w:t>
      </w:r>
      <w:r w:rsidRPr="00650032">
        <w:rPr>
          <w:b/>
          <w:iCs/>
        </w:rPr>
        <w:t>Ali S.</w:t>
      </w:r>
      <w:r w:rsidRPr="00650032">
        <w:rPr>
          <w:iCs/>
        </w:rPr>
        <w:t xml:space="preserve">, </w:t>
      </w:r>
      <w:r w:rsidRPr="00650032">
        <w:rPr>
          <w:iCs/>
          <w:lang w:val="nb-NO"/>
        </w:rPr>
        <w:t>Luo</w:t>
      </w:r>
      <w:r w:rsidRPr="00650032">
        <w:rPr>
          <w:iCs/>
        </w:rPr>
        <w:t xml:space="preserve"> J- Y.</w:t>
      </w:r>
      <w:r w:rsidRPr="00650032">
        <w:rPr>
          <w:iCs/>
          <w:lang w:val="nb-NO"/>
        </w:rPr>
        <w:t>, Liang Y- M.</w:t>
      </w:r>
      <w:r w:rsidRPr="00650032">
        <w:rPr>
          <w:iCs/>
        </w:rPr>
        <w:t xml:space="preserve"> Palladium-Catalyzed Divergent Reactions of  α-</w:t>
      </w:r>
      <w:proofErr w:type="spellStart"/>
      <w:r w:rsidRPr="00650032">
        <w:rPr>
          <w:iCs/>
        </w:rPr>
        <w:t>Diazocarbonyl</w:t>
      </w:r>
      <w:proofErr w:type="spellEnd"/>
      <w:r w:rsidRPr="00650032">
        <w:rPr>
          <w:iCs/>
        </w:rPr>
        <w:t xml:space="preserve"> Compounds with </w:t>
      </w:r>
      <w:proofErr w:type="spellStart"/>
      <w:r w:rsidRPr="00650032">
        <w:rPr>
          <w:iCs/>
        </w:rPr>
        <w:t>Allylic</w:t>
      </w:r>
      <w:proofErr w:type="spellEnd"/>
      <w:r w:rsidRPr="00650032">
        <w:rPr>
          <w:iCs/>
        </w:rPr>
        <w:t xml:space="preserve"> Esters: Construction of Quaternary Carbon Centers. </w:t>
      </w:r>
      <w:r w:rsidRPr="00650032">
        <w:rPr>
          <w:i/>
          <w:lang w:val="nb-NO"/>
        </w:rPr>
        <w:t>Angew. Chem. Int. Ed.</w:t>
      </w:r>
      <w:r w:rsidRPr="00650032">
        <w:rPr>
          <w:rStyle w:val="apple-converted-space"/>
          <w:rFonts w:ascii="Lucida Sans Unicode" w:hAnsi="Lucida Sans Unicode" w:cs="Lucida Sans Unicode"/>
          <w:i/>
          <w:iCs/>
          <w:color w:val="606060"/>
        </w:rPr>
        <w:t xml:space="preserve"> </w:t>
      </w:r>
      <w:r w:rsidRPr="00650032">
        <w:rPr>
          <w:i/>
          <w:iCs/>
        </w:rPr>
        <w:t xml:space="preserve"> </w:t>
      </w:r>
      <w:r w:rsidRPr="00650032">
        <w:rPr>
          <w:b/>
          <w:iCs/>
        </w:rPr>
        <w:t>2012</w:t>
      </w:r>
      <w:r w:rsidRPr="00650032">
        <w:rPr>
          <w:iCs/>
        </w:rPr>
        <w:t>,</w:t>
      </w:r>
      <w:r w:rsidRPr="00650032">
        <w:rPr>
          <w:i/>
          <w:iCs/>
        </w:rPr>
        <w:t xml:space="preserve"> 51, </w:t>
      </w:r>
      <w:r w:rsidRPr="00650032">
        <w:rPr>
          <w:iCs/>
        </w:rPr>
        <w:t>1370-1374.</w:t>
      </w:r>
    </w:p>
    <w:p w:rsidR="002142AA" w:rsidRPr="00650032" w:rsidRDefault="002142AA" w:rsidP="002142AA">
      <w:pPr>
        <w:pStyle w:val="ListParagraph"/>
        <w:autoSpaceDE w:val="0"/>
        <w:autoSpaceDN w:val="0"/>
        <w:adjustRightInd w:val="0"/>
        <w:ind w:left="360"/>
        <w:rPr>
          <w:iCs/>
        </w:rPr>
      </w:pPr>
    </w:p>
    <w:p w:rsidR="002142AA" w:rsidRDefault="002142AA" w:rsidP="002142AA">
      <w:pPr>
        <w:numPr>
          <w:ilvl w:val="0"/>
          <w:numId w:val="2"/>
        </w:numPr>
        <w:autoSpaceDE w:val="0"/>
        <w:autoSpaceDN w:val="0"/>
        <w:adjustRightInd w:val="0"/>
        <w:jc w:val="both"/>
        <w:rPr>
          <w:iCs/>
        </w:rPr>
      </w:pPr>
      <w:r w:rsidRPr="002F1E0E">
        <w:rPr>
          <w:iCs/>
        </w:rPr>
        <w:t>Xia</w:t>
      </w:r>
      <w:r w:rsidRPr="00A651E5">
        <w:rPr>
          <w:iCs/>
        </w:rPr>
        <w:t xml:space="preserve"> </w:t>
      </w:r>
      <w:r>
        <w:rPr>
          <w:iCs/>
        </w:rPr>
        <w:t>X</w:t>
      </w:r>
      <w:r w:rsidRPr="002F1E0E">
        <w:rPr>
          <w:iCs/>
        </w:rPr>
        <w:t>-</w:t>
      </w:r>
      <w:r>
        <w:rPr>
          <w:iCs/>
        </w:rPr>
        <w:t xml:space="preserve"> F.</w:t>
      </w:r>
      <w:r w:rsidRPr="002F1E0E">
        <w:rPr>
          <w:iCs/>
        </w:rPr>
        <w:t xml:space="preserve">, </w:t>
      </w:r>
      <w:proofErr w:type="spellStart"/>
      <w:r w:rsidRPr="002F1E0E">
        <w:rPr>
          <w:iCs/>
        </w:rPr>
        <w:t>Shu</w:t>
      </w:r>
      <w:proofErr w:type="spellEnd"/>
      <w:r w:rsidRPr="00A651E5">
        <w:rPr>
          <w:iCs/>
        </w:rPr>
        <w:t xml:space="preserve"> </w:t>
      </w:r>
      <w:r>
        <w:rPr>
          <w:iCs/>
        </w:rPr>
        <w:t>X</w:t>
      </w:r>
      <w:r w:rsidRPr="002F1E0E">
        <w:rPr>
          <w:iCs/>
        </w:rPr>
        <w:t>-</w:t>
      </w:r>
      <w:r>
        <w:rPr>
          <w:iCs/>
        </w:rPr>
        <w:t xml:space="preserve"> Z.</w:t>
      </w:r>
      <w:r w:rsidRPr="002F1E0E">
        <w:rPr>
          <w:iCs/>
        </w:rPr>
        <w:t xml:space="preserve">, </w:t>
      </w:r>
      <w:proofErr w:type="spellStart"/>
      <w:r w:rsidRPr="002F1E0E">
        <w:rPr>
          <w:iCs/>
        </w:rPr>
        <w:t>Ji</w:t>
      </w:r>
      <w:proofErr w:type="spellEnd"/>
      <w:r w:rsidRPr="00A651E5">
        <w:rPr>
          <w:iCs/>
        </w:rPr>
        <w:t xml:space="preserve"> </w:t>
      </w:r>
      <w:r>
        <w:rPr>
          <w:iCs/>
        </w:rPr>
        <w:t>K</w:t>
      </w:r>
      <w:r w:rsidRPr="002F1E0E">
        <w:rPr>
          <w:iCs/>
        </w:rPr>
        <w:t>-</w:t>
      </w:r>
      <w:r>
        <w:rPr>
          <w:iCs/>
        </w:rPr>
        <w:t xml:space="preserve"> G.</w:t>
      </w:r>
      <w:r w:rsidRPr="002F1E0E">
        <w:rPr>
          <w:iCs/>
        </w:rPr>
        <w:t>, Yang</w:t>
      </w:r>
      <w:r w:rsidRPr="00A651E5">
        <w:rPr>
          <w:iCs/>
        </w:rPr>
        <w:t xml:space="preserve"> </w:t>
      </w:r>
      <w:r>
        <w:rPr>
          <w:iCs/>
        </w:rPr>
        <w:t>Y</w:t>
      </w:r>
      <w:r w:rsidRPr="002F1E0E">
        <w:rPr>
          <w:iCs/>
        </w:rPr>
        <w:t>-</w:t>
      </w:r>
      <w:r>
        <w:rPr>
          <w:iCs/>
        </w:rPr>
        <w:t xml:space="preserve"> F.</w:t>
      </w:r>
      <w:r w:rsidRPr="002F1E0E">
        <w:rPr>
          <w:iCs/>
        </w:rPr>
        <w:t xml:space="preserve">, </w:t>
      </w:r>
      <w:r w:rsidRPr="002F1E0E">
        <w:rPr>
          <w:b/>
          <w:iCs/>
        </w:rPr>
        <w:t>Ali</w:t>
      </w:r>
      <w:r w:rsidRPr="00A651E5">
        <w:rPr>
          <w:b/>
          <w:iCs/>
        </w:rPr>
        <w:t xml:space="preserve"> </w:t>
      </w:r>
      <w:r w:rsidRPr="002F1E0E">
        <w:rPr>
          <w:b/>
          <w:iCs/>
        </w:rPr>
        <w:t>S</w:t>
      </w:r>
      <w:r>
        <w:rPr>
          <w:b/>
          <w:iCs/>
        </w:rPr>
        <w:t>.</w:t>
      </w:r>
      <w:r w:rsidRPr="002F1E0E">
        <w:rPr>
          <w:iCs/>
        </w:rPr>
        <w:t>, Liu</w:t>
      </w:r>
      <w:r w:rsidRPr="00A651E5">
        <w:rPr>
          <w:iCs/>
        </w:rPr>
        <w:t xml:space="preserve"> </w:t>
      </w:r>
      <w:r>
        <w:rPr>
          <w:iCs/>
        </w:rPr>
        <w:t>X</w:t>
      </w:r>
      <w:r w:rsidRPr="002F1E0E">
        <w:rPr>
          <w:iCs/>
        </w:rPr>
        <w:t>-</w:t>
      </w:r>
      <w:r>
        <w:rPr>
          <w:iCs/>
        </w:rPr>
        <w:t xml:space="preserve"> Y.</w:t>
      </w:r>
      <w:r w:rsidRPr="002F1E0E">
        <w:rPr>
          <w:iCs/>
        </w:rPr>
        <w:t xml:space="preserve">, and Liang </w:t>
      </w:r>
      <w:r>
        <w:rPr>
          <w:iCs/>
        </w:rPr>
        <w:t>Y</w:t>
      </w:r>
      <w:r w:rsidRPr="002F1E0E">
        <w:rPr>
          <w:iCs/>
        </w:rPr>
        <w:t>-</w:t>
      </w:r>
      <w:r>
        <w:rPr>
          <w:iCs/>
        </w:rPr>
        <w:t xml:space="preserve"> M.</w:t>
      </w:r>
      <w:r w:rsidRPr="002F1E0E">
        <w:rPr>
          <w:iCs/>
        </w:rPr>
        <w:t xml:space="preserve"> Platinum-Catalyzed Michael </w:t>
      </w:r>
    </w:p>
    <w:p w:rsidR="002142AA" w:rsidRDefault="002142AA" w:rsidP="002142AA">
      <w:pPr>
        <w:autoSpaceDE w:val="0"/>
        <w:autoSpaceDN w:val="0"/>
        <w:adjustRightInd w:val="0"/>
        <w:jc w:val="both"/>
        <w:rPr>
          <w:i/>
          <w:iCs/>
        </w:rPr>
      </w:pPr>
      <w:r>
        <w:rPr>
          <w:iCs/>
        </w:rPr>
        <w:t xml:space="preserve">       </w:t>
      </w:r>
      <w:r w:rsidRPr="002F1E0E">
        <w:rPr>
          <w:iCs/>
        </w:rPr>
        <w:t xml:space="preserve">Addition and Cyclization of Tertiary Amines with </w:t>
      </w:r>
      <w:proofErr w:type="spellStart"/>
      <w:r w:rsidRPr="002F1E0E">
        <w:rPr>
          <w:iCs/>
        </w:rPr>
        <w:t>Nitroolefins</w:t>
      </w:r>
      <w:proofErr w:type="spellEnd"/>
      <w:r w:rsidRPr="002F1E0E">
        <w:rPr>
          <w:iCs/>
        </w:rPr>
        <w:t xml:space="preserve"> by Dehydrogenation of α,</w:t>
      </w:r>
      <w:r>
        <w:rPr>
          <w:iCs/>
        </w:rPr>
        <w:t xml:space="preserve"> </w:t>
      </w:r>
      <w:r w:rsidRPr="002F1E0E">
        <w:rPr>
          <w:iCs/>
        </w:rPr>
        <w:t>β-sp</w:t>
      </w:r>
      <w:r w:rsidRPr="002F1E0E">
        <w:rPr>
          <w:iCs/>
          <w:vertAlign w:val="superscript"/>
        </w:rPr>
        <w:t>3</w:t>
      </w:r>
      <w:r>
        <w:rPr>
          <w:iCs/>
        </w:rPr>
        <w:t xml:space="preserve"> C-H Bonds.</w:t>
      </w:r>
      <w:r w:rsidRPr="002F1E0E">
        <w:rPr>
          <w:b/>
          <w:iCs/>
        </w:rPr>
        <w:t xml:space="preserve"> </w:t>
      </w:r>
      <w:r w:rsidRPr="002F1E0E">
        <w:rPr>
          <w:i/>
          <w:iCs/>
        </w:rPr>
        <w:t xml:space="preserve"> J. </w:t>
      </w:r>
      <w:r>
        <w:rPr>
          <w:i/>
          <w:iCs/>
        </w:rPr>
        <w:t xml:space="preserve"> </w:t>
      </w:r>
    </w:p>
    <w:p w:rsidR="002142AA" w:rsidRPr="002142AA" w:rsidRDefault="002142AA" w:rsidP="002142AA">
      <w:pPr>
        <w:autoSpaceDE w:val="0"/>
        <w:autoSpaceDN w:val="0"/>
        <w:adjustRightInd w:val="0"/>
        <w:jc w:val="both"/>
        <w:rPr>
          <w:b/>
          <w:iCs/>
        </w:rPr>
      </w:pPr>
      <w:r>
        <w:rPr>
          <w:i/>
          <w:iCs/>
        </w:rPr>
        <w:t xml:space="preserve">       </w:t>
      </w:r>
      <w:r w:rsidRPr="002F1E0E">
        <w:rPr>
          <w:i/>
          <w:iCs/>
        </w:rPr>
        <w:t>Org. Chem</w:t>
      </w:r>
      <w:r w:rsidRPr="002F1E0E">
        <w:rPr>
          <w:iCs/>
        </w:rPr>
        <w:t xml:space="preserve">. </w:t>
      </w:r>
      <w:r w:rsidRPr="002F1E0E">
        <w:rPr>
          <w:b/>
          <w:iCs/>
        </w:rPr>
        <w:t>2012</w:t>
      </w:r>
      <w:r w:rsidRPr="002F1E0E">
        <w:rPr>
          <w:iCs/>
        </w:rPr>
        <w:t xml:space="preserve">, </w:t>
      </w:r>
      <w:r w:rsidRPr="002F1E0E">
        <w:rPr>
          <w:i/>
          <w:iCs/>
        </w:rPr>
        <w:t xml:space="preserve">77, </w:t>
      </w:r>
      <w:r w:rsidRPr="002F1E0E">
        <w:rPr>
          <w:iCs/>
        </w:rPr>
        <w:t>1616-1616.</w:t>
      </w:r>
    </w:p>
    <w:p w:rsidR="000567D8" w:rsidRDefault="000567D8" w:rsidP="002142AA">
      <w:pPr>
        <w:autoSpaceDE w:val="0"/>
        <w:autoSpaceDN w:val="0"/>
        <w:adjustRightInd w:val="0"/>
        <w:jc w:val="both"/>
        <w:rPr>
          <w:iCs/>
        </w:rPr>
      </w:pPr>
      <w:r w:rsidRPr="002142AA">
        <w:rPr>
          <w:iCs/>
        </w:rPr>
        <w:t xml:space="preserve">     </w:t>
      </w:r>
    </w:p>
    <w:p w:rsidR="002142AA" w:rsidRPr="007F2EEC" w:rsidRDefault="002142AA" w:rsidP="002142AA">
      <w:pPr>
        <w:pStyle w:val="ListParagraph"/>
        <w:numPr>
          <w:ilvl w:val="0"/>
          <w:numId w:val="2"/>
        </w:numPr>
        <w:autoSpaceDE w:val="0"/>
        <w:autoSpaceDN w:val="0"/>
        <w:adjustRightInd w:val="0"/>
        <w:jc w:val="both"/>
        <w:rPr>
          <w:i/>
          <w:iCs/>
        </w:rPr>
      </w:pPr>
      <w:r w:rsidRPr="007F2EEC">
        <w:rPr>
          <w:iCs/>
        </w:rPr>
        <w:t>Yang</w:t>
      </w:r>
      <w:r w:rsidRPr="000101C7">
        <w:rPr>
          <w:iCs/>
        </w:rPr>
        <w:t xml:space="preserve"> </w:t>
      </w:r>
      <w:r>
        <w:rPr>
          <w:iCs/>
        </w:rPr>
        <w:t>F.</w:t>
      </w:r>
      <w:r w:rsidRPr="007F2EEC">
        <w:rPr>
          <w:iCs/>
        </w:rPr>
        <w:t xml:space="preserve">, </w:t>
      </w:r>
      <w:proofErr w:type="spellStart"/>
      <w:r w:rsidRPr="007F2EEC">
        <w:rPr>
          <w:iCs/>
        </w:rPr>
        <w:t>Ji</w:t>
      </w:r>
      <w:proofErr w:type="spellEnd"/>
      <w:r w:rsidRPr="000101C7">
        <w:rPr>
          <w:iCs/>
        </w:rPr>
        <w:t xml:space="preserve"> </w:t>
      </w:r>
      <w:r>
        <w:rPr>
          <w:iCs/>
        </w:rPr>
        <w:t>K-</w:t>
      </w:r>
      <w:r w:rsidR="00FF775E">
        <w:rPr>
          <w:iCs/>
        </w:rPr>
        <w:t xml:space="preserve"> </w:t>
      </w:r>
      <w:r>
        <w:rPr>
          <w:iCs/>
        </w:rPr>
        <w:t>G.</w:t>
      </w:r>
      <w:r w:rsidRPr="007F2EEC">
        <w:rPr>
          <w:iCs/>
        </w:rPr>
        <w:t>, Zhao</w:t>
      </w:r>
      <w:r w:rsidRPr="000101C7">
        <w:rPr>
          <w:iCs/>
        </w:rPr>
        <w:t xml:space="preserve"> </w:t>
      </w:r>
      <w:r>
        <w:rPr>
          <w:iCs/>
        </w:rPr>
        <w:t>S- C.</w:t>
      </w:r>
      <w:r w:rsidRPr="007F2EEC">
        <w:rPr>
          <w:iCs/>
        </w:rPr>
        <w:t xml:space="preserve">, </w:t>
      </w:r>
      <w:r w:rsidRPr="007F2EEC">
        <w:rPr>
          <w:b/>
          <w:iCs/>
        </w:rPr>
        <w:t>Ali</w:t>
      </w:r>
      <w:r w:rsidRPr="000101C7">
        <w:rPr>
          <w:b/>
          <w:iCs/>
        </w:rPr>
        <w:t xml:space="preserve"> </w:t>
      </w:r>
      <w:r>
        <w:rPr>
          <w:b/>
          <w:iCs/>
        </w:rPr>
        <w:t>S.</w:t>
      </w:r>
      <w:r w:rsidRPr="007F2EEC">
        <w:rPr>
          <w:iCs/>
        </w:rPr>
        <w:t>, Ye</w:t>
      </w:r>
      <w:r w:rsidRPr="000101C7">
        <w:rPr>
          <w:iCs/>
        </w:rPr>
        <w:t xml:space="preserve"> </w:t>
      </w:r>
      <w:r>
        <w:rPr>
          <w:iCs/>
        </w:rPr>
        <w:t xml:space="preserve">Y- Y., </w:t>
      </w:r>
      <w:r w:rsidRPr="007F2EEC">
        <w:rPr>
          <w:iCs/>
        </w:rPr>
        <w:t>Liu</w:t>
      </w:r>
      <w:r w:rsidRPr="000101C7">
        <w:rPr>
          <w:iCs/>
        </w:rPr>
        <w:t xml:space="preserve"> </w:t>
      </w:r>
      <w:r>
        <w:rPr>
          <w:iCs/>
        </w:rPr>
        <w:t>X- Y.</w:t>
      </w:r>
      <w:r w:rsidRPr="007F2EEC">
        <w:rPr>
          <w:iCs/>
        </w:rPr>
        <w:t xml:space="preserve">, Liang </w:t>
      </w:r>
      <w:r>
        <w:rPr>
          <w:iCs/>
        </w:rPr>
        <w:t xml:space="preserve">Y- M. </w:t>
      </w:r>
      <w:proofErr w:type="spellStart"/>
      <w:r w:rsidRPr="007F2EEC">
        <w:rPr>
          <w:iCs/>
        </w:rPr>
        <w:t>Brønsted</w:t>
      </w:r>
      <w:proofErr w:type="spellEnd"/>
      <w:r w:rsidRPr="007F2EEC">
        <w:rPr>
          <w:iCs/>
        </w:rPr>
        <w:t xml:space="preserve"> Acid Catalyzed </w:t>
      </w:r>
      <w:proofErr w:type="spellStart"/>
      <w:r w:rsidRPr="007F2EEC">
        <w:rPr>
          <w:iCs/>
        </w:rPr>
        <w:t>Cycloisomerizations</w:t>
      </w:r>
      <w:proofErr w:type="spellEnd"/>
      <w:r w:rsidRPr="007F2EEC">
        <w:rPr>
          <w:iCs/>
        </w:rPr>
        <w:t xml:space="preserve"> of 5,2-Enyne-1-ones: Highly </w:t>
      </w:r>
      <w:proofErr w:type="spellStart"/>
      <w:r w:rsidRPr="007F2EEC">
        <w:rPr>
          <w:iCs/>
        </w:rPr>
        <w:t>Regioselective</w:t>
      </w:r>
      <w:proofErr w:type="spellEnd"/>
      <w:r w:rsidRPr="007F2EEC">
        <w:rPr>
          <w:iCs/>
        </w:rPr>
        <w:t xml:space="preserve"> Synthesis of 2,3-Dihydro-4H-pyran-4-ones”</w:t>
      </w:r>
      <w:r w:rsidRPr="007F2EEC">
        <w:rPr>
          <w:i/>
          <w:iCs/>
        </w:rPr>
        <w:t xml:space="preserve"> </w:t>
      </w:r>
      <w:r w:rsidRPr="007F2EEC">
        <w:rPr>
          <w:i/>
        </w:rPr>
        <w:t>Chem. Eur. J.</w:t>
      </w:r>
      <w:r w:rsidRPr="007F2EEC">
        <w:rPr>
          <w:rStyle w:val="apple-converted-space"/>
          <w:rFonts w:ascii="Lucida Sans Unicode" w:hAnsi="Lucida Sans Unicode" w:cs="Lucida Sans Unicode"/>
          <w:i/>
          <w:iCs/>
          <w:color w:val="606060"/>
        </w:rPr>
        <w:t> </w:t>
      </w:r>
      <w:r w:rsidRPr="007F2EEC">
        <w:rPr>
          <w:b/>
          <w:iCs/>
        </w:rPr>
        <w:t>2012</w:t>
      </w:r>
      <w:r w:rsidRPr="007F2EEC">
        <w:rPr>
          <w:iCs/>
        </w:rPr>
        <w:t>,</w:t>
      </w:r>
      <w:hyperlink r:id="rId9" w:history="1">
        <w:r w:rsidRPr="007F2EEC">
          <w:rPr>
            <w:i/>
            <w:iCs/>
          </w:rPr>
          <w:t xml:space="preserve"> 18, </w:t>
        </w:r>
      </w:hyperlink>
      <w:r w:rsidRPr="007F2EEC">
        <w:rPr>
          <w:iCs/>
        </w:rPr>
        <w:t>6470-6474.</w:t>
      </w:r>
      <w:r w:rsidRPr="007F2EEC">
        <w:rPr>
          <w:b/>
          <w:iCs/>
        </w:rPr>
        <w:t xml:space="preserve"> </w:t>
      </w:r>
    </w:p>
    <w:p w:rsidR="002142AA" w:rsidRDefault="002142AA" w:rsidP="002142AA">
      <w:pPr>
        <w:pStyle w:val="ListParagraph"/>
        <w:autoSpaceDE w:val="0"/>
        <w:autoSpaceDN w:val="0"/>
        <w:adjustRightInd w:val="0"/>
        <w:ind w:left="360"/>
        <w:rPr>
          <w:iCs/>
        </w:rPr>
      </w:pPr>
    </w:p>
    <w:p w:rsidR="00E108C7" w:rsidRPr="00E108C7" w:rsidRDefault="002142AA" w:rsidP="00E108C7">
      <w:pPr>
        <w:pStyle w:val="ListParagraph"/>
        <w:numPr>
          <w:ilvl w:val="0"/>
          <w:numId w:val="2"/>
        </w:numPr>
        <w:autoSpaceDE w:val="0"/>
        <w:autoSpaceDN w:val="0"/>
        <w:adjustRightInd w:val="0"/>
        <w:jc w:val="both"/>
        <w:rPr>
          <w:iCs/>
        </w:rPr>
      </w:pPr>
      <w:r w:rsidRPr="007F2EEC">
        <w:rPr>
          <w:iCs/>
        </w:rPr>
        <w:t>Yang</w:t>
      </w:r>
      <w:r w:rsidRPr="00394721">
        <w:rPr>
          <w:iCs/>
        </w:rPr>
        <w:t xml:space="preserve"> </w:t>
      </w:r>
      <w:r>
        <w:rPr>
          <w:iCs/>
        </w:rPr>
        <w:t>Y- F.</w:t>
      </w:r>
      <w:r w:rsidRPr="007F2EEC">
        <w:rPr>
          <w:iCs/>
        </w:rPr>
        <w:t xml:space="preserve">, </w:t>
      </w:r>
      <w:proofErr w:type="spellStart"/>
      <w:r w:rsidRPr="007F2EEC">
        <w:rPr>
          <w:iCs/>
        </w:rPr>
        <w:t>Shu</w:t>
      </w:r>
      <w:proofErr w:type="spellEnd"/>
      <w:r w:rsidRPr="00394721">
        <w:rPr>
          <w:iCs/>
        </w:rPr>
        <w:t xml:space="preserve"> </w:t>
      </w:r>
      <w:r>
        <w:rPr>
          <w:iCs/>
        </w:rPr>
        <w:t>X- Z.</w:t>
      </w:r>
      <w:r w:rsidRPr="007F2EEC">
        <w:rPr>
          <w:iCs/>
        </w:rPr>
        <w:t xml:space="preserve">, </w:t>
      </w:r>
      <w:proofErr w:type="spellStart"/>
      <w:r w:rsidRPr="007F2EEC">
        <w:rPr>
          <w:iCs/>
        </w:rPr>
        <w:t>Luo</w:t>
      </w:r>
      <w:proofErr w:type="spellEnd"/>
      <w:r w:rsidRPr="00394721">
        <w:rPr>
          <w:iCs/>
        </w:rPr>
        <w:t xml:space="preserve"> </w:t>
      </w:r>
      <w:r>
        <w:rPr>
          <w:iCs/>
        </w:rPr>
        <w:t>J- Y.</w:t>
      </w:r>
      <w:r w:rsidRPr="007F2EEC">
        <w:rPr>
          <w:iCs/>
        </w:rPr>
        <w:t xml:space="preserve">, </w:t>
      </w:r>
      <w:r w:rsidRPr="007F2EEC">
        <w:rPr>
          <w:b/>
          <w:iCs/>
        </w:rPr>
        <w:t>Ali</w:t>
      </w:r>
      <w:r w:rsidRPr="007F2EEC">
        <w:rPr>
          <w:iCs/>
        </w:rPr>
        <w:t xml:space="preserve"> </w:t>
      </w:r>
      <w:r>
        <w:rPr>
          <w:b/>
          <w:iCs/>
        </w:rPr>
        <w:t>S.,</w:t>
      </w:r>
      <w:r w:rsidRPr="007F2EEC">
        <w:rPr>
          <w:iCs/>
        </w:rPr>
        <w:t xml:space="preserve"> Liang </w:t>
      </w:r>
      <w:r>
        <w:rPr>
          <w:iCs/>
        </w:rPr>
        <w:t xml:space="preserve">Y- M. </w:t>
      </w:r>
      <w:r w:rsidRPr="007F2EEC">
        <w:rPr>
          <w:iCs/>
        </w:rPr>
        <w:t>Platinum-Catalyzed Cyclization/[1,2]-Alkyl Migration/</w:t>
      </w:r>
      <w:proofErr w:type="spellStart"/>
      <w:r w:rsidRPr="007F2EEC">
        <w:rPr>
          <w:iCs/>
        </w:rPr>
        <w:t>Allyl</w:t>
      </w:r>
      <w:proofErr w:type="spellEnd"/>
      <w:r w:rsidRPr="007F2EEC">
        <w:rPr>
          <w:iCs/>
        </w:rPr>
        <w:t xml:space="preserve"> Shift/Cyclization Cascade of Epoxy </w:t>
      </w:r>
      <w:proofErr w:type="spellStart"/>
      <w:r w:rsidRPr="007F2EEC">
        <w:rPr>
          <w:iCs/>
        </w:rPr>
        <w:t>Alkynyl</w:t>
      </w:r>
      <w:proofErr w:type="spellEnd"/>
      <w:r w:rsidRPr="007F2EEC">
        <w:rPr>
          <w:iCs/>
        </w:rPr>
        <w:t xml:space="preserve"> </w:t>
      </w:r>
      <w:proofErr w:type="spellStart"/>
      <w:r w:rsidRPr="007F2EEC">
        <w:rPr>
          <w:iCs/>
        </w:rPr>
        <w:t>Allyl</w:t>
      </w:r>
      <w:proofErr w:type="spellEnd"/>
      <w:r w:rsidRPr="007F2EEC">
        <w:rPr>
          <w:iCs/>
        </w:rPr>
        <w:t xml:space="preserve"> Ethers: A Step-Economical Route to </w:t>
      </w:r>
      <w:proofErr w:type="spellStart"/>
      <w:r w:rsidRPr="007F2EEC">
        <w:rPr>
          <w:iCs/>
        </w:rPr>
        <w:t>Spirobenzo</w:t>
      </w:r>
      <w:proofErr w:type="spellEnd"/>
      <w:r w:rsidRPr="007F2EEC">
        <w:rPr>
          <w:iCs/>
        </w:rPr>
        <w:t>[</w:t>
      </w:r>
      <w:r w:rsidRPr="007F2EEC">
        <w:rPr>
          <w:i/>
        </w:rPr>
        <w:t>h</w:t>
      </w:r>
      <w:r w:rsidRPr="007F2EEC">
        <w:rPr>
          <w:iCs/>
        </w:rPr>
        <w:t>]</w:t>
      </w:r>
      <w:proofErr w:type="spellStart"/>
      <w:r w:rsidRPr="007F2EEC">
        <w:rPr>
          <w:iCs/>
        </w:rPr>
        <w:t>chromanones</w:t>
      </w:r>
      <w:proofErr w:type="spellEnd"/>
      <w:r w:rsidRPr="007F2EEC">
        <w:rPr>
          <w:iCs/>
        </w:rPr>
        <w:t xml:space="preserve">” </w:t>
      </w:r>
      <w:r w:rsidRPr="007F2EEC">
        <w:rPr>
          <w:i/>
        </w:rPr>
        <w:t>Chem. Eur. J.</w:t>
      </w:r>
      <w:r w:rsidRPr="007F2EEC">
        <w:rPr>
          <w:i/>
          <w:iCs/>
        </w:rPr>
        <w:t xml:space="preserve"> </w:t>
      </w:r>
      <w:r w:rsidRPr="007F2EEC">
        <w:rPr>
          <w:b/>
          <w:iCs/>
        </w:rPr>
        <w:t>2012</w:t>
      </w:r>
      <w:r w:rsidRPr="007F2EEC">
        <w:rPr>
          <w:iCs/>
        </w:rPr>
        <w:t>,</w:t>
      </w:r>
      <w:r w:rsidRPr="007F2EEC">
        <w:rPr>
          <w:i/>
          <w:iCs/>
        </w:rPr>
        <w:t xml:space="preserve"> </w:t>
      </w:r>
      <w:hyperlink r:id="rId10" w:history="1">
        <w:r w:rsidRPr="007F2EEC">
          <w:rPr>
            <w:i/>
            <w:iCs/>
          </w:rPr>
          <w:t>18,</w:t>
        </w:r>
        <w:r w:rsidRPr="002F1E0E">
          <w:t xml:space="preserve"> </w:t>
        </w:r>
      </w:hyperlink>
      <w:r w:rsidRPr="007F2EEC">
        <w:rPr>
          <w:iCs/>
        </w:rPr>
        <w:t xml:space="preserve">8600-8604. </w:t>
      </w:r>
    </w:p>
    <w:p w:rsidR="00E108C7" w:rsidRPr="00E108C7" w:rsidRDefault="00E108C7" w:rsidP="00E108C7">
      <w:pPr>
        <w:pStyle w:val="ListParagraph"/>
        <w:rPr>
          <w:iCs/>
        </w:rPr>
      </w:pPr>
    </w:p>
    <w:p w:rsidR="002142AA" w:rsidRPr="00C55193" w:rsidRDefault="002142AA" w:rsidP="00E108C7">
      <w:pPr>
        <w:pStyle w:val="ListParagraph"/>
        <w:numPr>
          <w:ilvl w:val="0"/>
          <w:numId w:val="2"/>
        </w:numPr>
        <w:autoSpaceDE w:val="0"/>
        <w:autoSpaceDN w:val="0"/>
        <w:adjustRightInd w:val="0"/>
        <w:jc w:val="both"/>
        <w:rPr>
          <w:b/>
          <w:iCs/>
        </w:rPr>
      </w:pPr>
      <w:r w:rsidRPr="007F2EEC">
        <w:rPr>
          <w:iCs/>
        </w:rPr>
        <w:t>Zhao</w:t>
      </w:r>
      <w:r w:rsidRPr="00394721">
        <w:rPr>
          <w:iCs/>
        </w:rPr>
        <w:t xml:space="preserve"> </w:t>
      </w:r>
      <w:r>
        <w:rPr>
          <w:iCs/>
        </w:rPr>
        <w:t>S- C.</w:t>
      </w:r>
      <w:r w:rsidRPr="007F2EEC">
        <w:rPr>
          <w:iCs/>
        </w:rPr>
        <w:t xml:space="preserve">, </w:t>
      </w:r>
      <w:proofErr w:type="spellStart"/>
      <w:r w:rsidRPr="007F2EEC">
        <w:rPr>
          <w:iCs/>
        </w:rPr>
        <w:t>Ji</w:t>
      </w:r>
      <w:proofErr w:type="spellEnd"/>
      <w:r w:rsidRPr="00394721">
        <w:rPr>
          <w:iCs/>
        </w:rPr>
        <w:t xml:space="preserve"> </w:t>
      </w:r>
      <w:r>
        <w:rPr>
          <w:iCs/>
        </w:rPr>
        <w:t>K- G.</w:t>
      </w:r>
      <w:r w:rsidRPr="007F2EEC">
        <w:rPr>
          <w:iCs/>
        </w:rPr>
        <w:t>, Lu</w:t>
      </w:r>
      <w:r w:rsidRPr="00394721">
        <w:rPr>
          <w:iCs/>
        </w:rPr>
        <w:t xml:space="preserve"> </w:t>
      </w:r>
      <w:r>
        <w:rPr>
          <w:iCs/>
        </w:rPr>
        <w:t>L.</w:t>
      </w:r>
      <w:r w:rsidRPr="007F2EEC">
        <w:rPr>
          <w:iCs/>
        </w:rPr>
        <w:t>, He</w:t>
      </w:r>
      <w:r w:rsidRPr="00394721">
        <w:rPr>
          <w:iCs/>
        </w:rPr>
        <w:t xml:space="preserve"> </w:t>
      </w:r>
      <w:r>
        <w:rPr>
          <w:iCs/>
        </w:rPr>
        <w:t>T.</w:t>
      </w:r>
      <w:r w:rsidRPr="007F2EEC">
        <w:rPr>
          <w:iCs/>
        </w:rPr>
        <w:t>, Zhou</w:t>
      </w:r>
      <w:r w:rsidRPr="00394721">
        <w:rPr>
          <w:iCs/>
        </w:rPr>
        <w:t xml:space="preserve"> </w:t>
      </w:r>
      <w:r>
        <w:rPr>
          <w:iCs/>
        </w:rPr>
        <w:t>A- X.</w:t>
      </w:r>
      <w:r w:rsidRPr="007F2EEC">
        <w:rPr>
          <w:iCs/>
        </w:rPr>
        <w:t xml:space="preserve">, </w:t>
      </w:r>
      <w:r>
        <w:rPr>
          <w:iCs/>
        </w:rPr>
        <w:t>Y.</w:t>
      </w:r>
      <w:r w:rsidRPr="007F2EEC">
        <w:rPr>
          <w:iCs/>
        </w:rPr>
        <w:t xml:space="preserve">, </w:t>
      </w:r>
      <w:r>
        <w:rPr>
          <w:b/>
          <w:iCs/>
        </w:rPr>
        <w:t>Ali S.</w:t>
      </w:r>
      <w:r>
        <w:rPr>
          <w:iCs/>
        </w:rPr>
        <w:t>,</w:t>
      </w:r>
      <w:r w:rsidRPr="007F2EEC">
        <w:rPr>
          <w:iCs/>
        </w:rPr>
        <w:t xml:space="preserve"> Liu</w:t>
      </w:r>
      <w:r w:rsidRPr="00394721">
        <w:rPr>
          <w:iCs/>
        </w:rPr>
        <w:t xml:space="preserve"> </w:t>
      </w:r>
      <w:r>
        <w:rPr>
          <w:iCs/>
        </w:rPr>
        <w:t xml:space="preserve">X- Y., </w:t>
      </w:r>
      <w:r w:rsidRPr="007F2EEC">
        <w:rPr>
          <w:iCs/>
        </w:rPr>
        <w:t xml:space="preserve">Liang </w:t>
      </w:r>
      <w:r>
        <w:rPr>
          <w:iCs/>
        </w:rPr>
        <w:t xml:space="preserve">Y- M. </w:t>
      </w:r>
      <w:r w:rsidRPr="007F2EEC">
        <w:rPr>
          <w:iCs/>
        </w:rPr>
        <w:t xml:space="preserve">Palladium-Catalyzed Divergent Reactions of 1,6-Enyne Carbonates: Synthesis of </w:t>
      </w:r>
      <w:proofErr w:type="spellStart"/>
      <w:r w:rsidRPr="007F2EEC">
        <w:rPr>
          <w:iCs/>
        </w:rPr>
        <w:t>Vinylidenepyridines</w:t>
      </w:r>
      <w:proofErr w:type="spellEnd"/>
      <w:r w:rsidRPr="007F2EEC">
        <w:rPr>
          <w:iCs/>
        </w:rPr>
        <w:t xml:space="preserve"> and </w:t>
      </w:r>
      <w:proofErr w:type="spellStart"/>
      <w:r w:rsidRPr="007F2EEC">
        <w:rPr>
          <w:iCs/>
        </w:rPr>
        <w:t>Vinylidenepyrrolidines</w:t>
      </w:r>
      <w:proofErr w:type="spellEnd"/>
      <w:r w:rsidRPr="007F2EEC">
        <w:rPr>
          <w:iCs/>
        </w:rPr>
        <w:t>”</w:t>
      </w:r>
      <w:r w:rsidRPr="007F2EEC">
        <w:rPr>
          <w:i/>
        </w:rPr>
        <w:t xml:space="preserve"> J. Org. Chem.</w:t>
      </w:r>
      <w:r w:rsidRPr="007F2EEC">
        <w:rPr>
          <w:iCs/>
        </w:rPr>
        <w:t xml:space="preserve"> </w:t>
      </w:r>
      <w:r w:rsidRPr="007F2EEC">
        <w:rPr>
          <w:b/>
          <w:bCs/>
          <w:iCs/>
        </w:rPr>
        <w:t>2012</w:t>
      </w:r>
      <w:r w:rsidRPr="007F2EEC">
        <w:rPr>
          <w:iCs/>
        </w:rPr>
        <w:t xml:space="preserve">, </w:t>
      </w:r>
      <w:r w:rsidRPr="007F2EEC">
        <w:rPr>
          <w:i/>
        </w:rPr>
        <w:t>77</w:t>
      </w:r>
      <w:r w:rsidRPr="007F2EEC">
        <w:rPr>
          <w:iCs/>
        </w:rPr>
        <w:t>, 2763-2772.</w:t>
      </w:r>
    </w:p>
    <w:p w:rsidR="00D23019" w:rsidRPr="00D23019" w:rsidRDefault="00D23019" w:rsidP="00994352">
      <w:pPr>
        <w:pStyle w:val="ListParagraph"/>
        <w:tabs>
          <w:tab w:val="num" w:pos="540"/>
        </w:tabs>
        <w:autoSpaceDE w:val="0"/>
        <w:autoSpaceDN w:val="0"/>
        <w:adjustRightInd w:val="0"/>
        <w:ind w:left="360"/>
        <w:rPr>
          <w:iCs/>
        </w:rPr>
      </w:pPr>
    </w:p>
    <w:p w:rsidR="00D23019" w:rsidRDefault="00D23019" w:rsidP="00994352">
      <w:pPr>
        <w:pStyle w:val="ListParagraph"/>
        <w:numPr>
          <w:ilvl w:val="0"/>
          <w:numId w:val="2"/>
        </w:numPr>
        <w:autoSpaceDE w:val="0"/>
        <w:autoSpaceDN w:val="0"/>
        <w:adjustRightInd w:val="0"/>
        <w:jc w:val="both"/>
        <w:rPr>
          <w:iCs/>
        </w:rPr>
      </w:pPr>
      <w:r w:rsidRPr="00D23019">
        <w:rPr>
          <w:b/>
          <w:iCs/>
        </w:rPr>
        <w:t>Ali</w:t>
      </w:r>
      <w:r w:rsidR="00994352" w:rsidRPr="00994352">
        <w:rPr>
          <w:b/>
          <w:iCs/>
        </w:rPr>
        <w:t xml:space="preserve"> </w:t>
      </w:r>
      <w:r w:rsidR="006E73D3">
        <w:rPr>
          <w:b/>
          <w:iCs/>
        </w:rPr>
        <w:t>S.</w:t>
      </w:r>
      <w:r w:rsidRPr="00D23019">
        <w:rPr>
          <w:iCs/>
        </w:rPr>
        <w:t xml:space="preserve">, </w:t>
      </w:r>
      <w:r w:rsidR="00393708" w:rsidRPr="00D23019">
        <w:rPr>
          <w:iCs/>
        </w:rPr>
        <w:t>Zhu</w:t>
      </w:r>
      <w:r w:rsidR="0026719A" w:rsidRPr="0026719A">
        <w:rPr>
          <w:iCs/>
        </w:rPr>
        <w:t xml:space="preserve"> </w:t>
      </w:r>
      <w:r w:rsidR="00C65EBA">
        <w:rPr>
          <w:iCs/>
        </w:rPr>
        <w:t>H</w:t>
      </w:r>
      <w:r w:rsidR="0026719A" w:rsidRPr="00D23019">
        <w:rPr>
          <w:iCs/>
        </w:rPr>
        <w:t>-</w:t>
      </w:r>
      <w:r w:rsidR="00C65EBA">
        <w:rPr>
          <w:iCs/>
        </w:rPr>
        <w:t xml:space="preserve"> T.</w:t>
      </w:r>
      <w:r w:rsidRPr="00D23019">
        <w:rPr>
          <w:iCs/>
        </w:rPr>
        <w:t xml:space="preserve">, </w:t>
      </w:r>
      <w:r w:rsidR="00393708" w:rsidRPr="00D23019">
        <w:rPr>
          <w:iCs/>
        </w:rPr>
        <w:t>Xia</w:t>
      </w:r>
      <w:r w:rsidR="0026719A" w:rsidRPr="0026719A">
        <w:rPr>
          <w:iCs/>
        </w:rPr>
        <w:t xml:space="preserve"> </w:t>
      </w:r>
      <w:r w:rsidR="00C65EBA">
        <w:rPr>
          <w:iCs/>
        </w:rPr>
        <w:t>X</w:t>
      </w:r>
      <w:r w:rsidR="0026719A" w:rsidRPr="00D23019">
        <w:rPr>
          <w:iCs/>
        </w:rPr>
        <w:t>-</w:t>
      </w:r>
      <w:r w:rsidR="00C65EBA">
        <w:rPr>
          <w:iCs/>
        </w:rPr>
        <w:t xml:space="preserve"> F.</w:t>
      </w:r>
      <w:r w:rsidRPr="00D23019">
        <w:rPr>
          <w:iCs/>
        </w:rPr>
        <w:t xml:space="preserve">, </w:t>
      </w:r>
      <w:proofErr w:type="spellStart"/>
      <w:r w:rsidR="00393708" w:rsidRPr="00D23019">
        <w:rPr>
          <w:iCs/>
        </w:rPr>
        <w:t>Ji</w:t>
      </w:r>
      <w:proofErr w:type="spellEnd"/>
      <w:r w:rsidR="0026719A" w:rsidRPr="0026719A">
        <w:rPr>
          <w:iCs/>
        </w:rPr>
        <w:t xml:space="preserve"> </w:t>
      </w:r>
      <w:r w:rsidR="00C65EBA">
        <w:rPr>
          <w:iCs/>
        </w:rPr>
        <w:t>K- G.</w:t>
      </w:r>
      <w:r w:rsidRPr="00D23019">
        <w:rPr>
          <w:iCs/>
        </w:rPr>
        <w:t xml:space="preserve">, </w:t>
      </w:r>
      <w:r w:rsidR="00393708" w:rsidRPr="00D23019">
        <w:rPr>
          <w:iCs/>
        </w:rPr>
        <w:t>Yang</w:t>
      </w:r>
      <w:r w:rsidR="0026719A" w:rsidRPr="0026719A">
        <w:rPr>
          <w:iCs/>
        </w:rPr>
        <w:t xml:space="preserve"> </w:t>
      </w:r>
      <w:r w:rsidR="00C65EBA">
        <w:rPr>
          <w:iCs/>
        </w:rPr>
        <w:t>Y</w:t>
      </w:r>
      <w:r w:rsidR="0026719A" w:rsidRPr="00D23019">
        <w:rPr>
          <w:iCs/>
        </w:rPr>
        <w:t>-</w:t>
      </w:r>
      <w:r w:rsidR="00C65EBA">
        <w:rPr>
          <w:iCs/>
        </w:rPr>
        <w:t xml:space="preserve"> F.</w:t>
      </w:r>
      <w:r w:rsidR="00994352">
        <w:rPr>
          <w:iCs/>
        </w:rPr>
        <w:t xml:space="preserve">, </w:t>
      </w:r>
      <w:r w:rsidR="00393708" w:rsidRPr="00994352">
        <w:rPr>
          <w:iCs/>
        </w:rPr>
        <w:t>Song</w:t>
      </w:r>
      <w:r w:rsidR="0026719A" w:rsidRPr="0026719A">
        <w:rPr>
          <w:iCs/>
        </w:rPr>
        <w:t xml:space="preserve"> </w:t>
      </w:r>
      <w:r w:rsidR="00C65EBA">
        <w:rPr>
          <w:iCs/>
        </w:rPr>
        <w:t>X</w:t>
      </w:r>
      <w:r w:rsidR="0026719A" w:rsidRPr="00994352">
        <w:rPr>
          <w:iCs/>
        </w:rPr>
        <w:t>-</w:t>
      </w:r>
      <w:r w:rsidR="00C65EBA">
        <w:rPr>
          <w:iCs/>
        </w:rPr>
        <w:t xml:space="preserve"> R.</w:t>
      </w:r>
      <w:r w:rsidR="00393708">
        <w:rPr>
          <w:iCs/>
        </w:rPr>
        <w:t xml:space="preserve">, </w:t>
      </w:r>
      <w:r w:rsidRPr="00994352">
        <w:rPr>
          <w:iCs/>
        </w:rPr>
        <w:t xml:space="preserve">Liang </w:t>
      </w:r>
      <w:r w:rsidR="00C65EBA">
        <w:rPr>
          <w:iCs/>
        </w:rPr>
        <w:t>Y</w:t>
      </w:r>
      <w:r w:rsidR="00393708">
        <w:rPr>
          <w:iCs/>
        </w:rPr>
        <w:t>-</w:t>
      </w:r>
      <w:r w:rsidR="00C65EBA">
        <w:rPr>
          <w:iCs/>
        </w:rPr>
        <w:t xml:space="preserve"> M</w:t>
      </w:r>
      <w:r w:rsidR="00393708">
        <w:rPr>
          <w:iCs/>
        </w:rPr>
        <w:t xml:space="preserve">. </w:t>
      </w:r>
      <w:r w:rsidRPr="00994352">
        <w:rPr>
          <w:iCs/>
        </w:rPr>
        <w:t xml:space="preserve">Electrophile-Driven </w:t>
      </w:r>
      <w:proofErr w:type="spellStart"/>
      <w:r w:rsidRPr="00994352">
        <w:rPr>
          <w:iCs/>
        </w:rPr>
        <w:t>Regioselective</w:t>
      </w:r>
      <w:proofErr w:type="spellEnd"/>
      <w:r w:rsidRPr="00994352">
        <w:rPr>
          <w:iCs/>
        </w:rPr>
        <w:t xml:space="preserve"> Synthe</w:t>
      </w:r>
      <w:r w:rsidR="00393708">
        <w:rPr>
          <w:iCs/>
        </w:rPr>
        <w:t xml:space="preserve">sis of Functionalized </w:t>
      </w:r>
      <w:proofErr w:type="spellStart"/>
      <w:r w:rsidR="00393708">
        <w:rPr>
          <w:iCs/>
        </w:rPr>
        <w:t>Quinolines</w:t>
      </w:r>
      <w:proofErr w:type="spellEnd"/>
      <w:r w:rsidR="00393708">
        <w:rPr>
          <w:iCs/>
        </w:rPr>
        <w:t>.</w:t>
      </w:r>
      <w:r w:rsidRPr="00994352">
        <w:rPr>
          <w:i/>
          <w:iCs/>
        </w:rPr>
        <w:t xml:space="preserve"> Org. </w:t>
      </w:r>
      <w:proofErr w:type="spellStart"/>
      <w:r w:rsidRPr="00994352">
        <w:rPr>
          <w:i/>
          <w:iCs/>
        </w:rPr>
        <w:t>Lett</w:t>
      </w:r>
      <w:proofErr w:type="spellEnd"/>
      <w:r w:rsidRPr="00994352">
        <w:rPr>
          <w:iCs/>
        </w:rPr>
        <w:t xml:space="preserve">. </w:t>
      </w:r>
      <w:r w:rsidRPr="00994352">
        <w:rPr>
          <w:b/>
          <w:iCs/>
        </w:rPr>
        <w:t>2011</w:t>
      </w:r>
      <w:r w:rsidRPr="00994352">
        <w:rPr>
          <w:iCs/>
        </w:rPr>
        <w:t xml:space="preserve">, </w:t>
      </w:r>
      <w:r w:rsidRPr="00994352">
        <w:rPr>
          <w:i/>
          <w:iCs/>
        </w:rPr>
        <w:t xml:space="preserve">13, </w:t>
      </w:r>
      <w:r w:rsidRPr="00994352">
        <w:rPr>
          <w:iCs/>
        </w:rPr>
        <w:t>2598-2601.</w:t>
      </w:r>
    </w:p>
    <w:p w:rsidR="00AA79FC" w:rsidRPr="002142AA" w:rsidRDefault="00AA79FC" w:rsidP="002142AA">
      <w:pPr>
        <w:autoSpaceDE w:val="0"/>
        <w:autoSpaceDN w:val="0"/>
        <w:adjustRightInd w:val="0"/>
        <w:rPr>
          <w:iCs/>
        </w:rPr>
      </w:pPr>
    </w:p>
    <w:p w:rsidR="007F2EEC" w:rsidRDefault="007F2EEC" w:rsidP="007F2EEC">
      <w:pPr>
        <w:numPr>
          <w:ilvl w:val="0"/>
          <w:numId w:val="2"/>
        </w:numPr>
        <w:autoSpaceDE w:val="0"/>
        <w:autoSpaceDN w:val="0"/>
        <w:adjustRightInd w:val="0"/>
        <w:jc w:val="both"/>
        <w:rPr>
          <w:iCs/>
        </w:rPr>
      </w:pPr>
      <w:r w:rsidRPr="002F1E0E">
        <w:rPr>
          <w:iCs/>
          <w:lang w:val="nb-NO"/>
        </w:rPr>
        <w:t>Yang</w:t>
      </w:r>
      <w:r>
        <w:rPr>
          <w:iCs/>
          <w:lang w:val="nb-NO"/>
        </w:rPr>
        <w:t>,</w:t>
      </w:r>
      <w:r w:rsidRPr="00487FD6">
        <w:rPr>
          <w:iCs/>
          <w:lang w:val="nb-NO"/>
        </w:rPr>
        <w:t xml:space="preserve"> </w:t>
      </w:r>
      <w:r>
        <w:rPr>
          <w:iCs/>
          <w:lang w:val="nb-NO"/>
        </w:rPr>
        <w:t>F.</w:t>
      </w:r>
      <w:r w:rsidRPr="002F1E0E">
        <w:rPr>
          <w:iCs/>
          <w:lang w:val="nb-NO"/>
        </w:rPr>
        <w:t>, Ji</w:t>
      </w:r>
      <w:r>
        <w:rPr>
          <w:iCs/>
          <w:lang w:val="nb-NO"/>
        </w:rPr>
        <w:t>,</w:t>
      </w:r>
      <w:r w:rsidRPr="00487FD6">
        <w:rPr>
          <w:iCs/>
          <w:lang w:val="nb-NO"/>
        </w:rPr>
        <w:t xml:space="preserve"> </w:t>
      </w:r>
      <w:r w:rsidR="005677BF">
        <w:rPr>
          <w:iCs/>
          <w:lang w:val="nb-NO"/>
        </w:rPr>
        <w:t>K</w:t>
      </w:r>
      <w:r w:rsidRPr="002F1E0E">
        <w:rPr>
          <w:iCs/>
          <w:lang w:val="nb-NO"/>
        </w:rPr>
        <w:t>-</w:t>
      </w:r>
      <w:r w:rsidR="005677BF">
        <w:rPr>
          <w:iCs/>
          <w:lang w:val="nb-NO"/>
        </w:rPr>
        <w:t xml:space="preserve"> G.</w:t>
      </w:r>
      <w:r w:rsidRPr="002F1E0E">
        <w:rPr>
          <w:iCs/>
          <w:lang w:val="nb-NO"/>
        </w:rPr>
        <w:t xml:space="preserve">, </w:t>
      </w:r>
      <w:r w:rsidRPr="002F1E0E">
        <w:rPr>
          <w:b/>
          <w:iCs/>
          <w:lang w:val="nb-NO"/>
        </w:rPr>
        <w:t>Ali</w:t>
      </w:r>
      <w:r w:rsidRPr="00487FD6">
        <w:rPr>
          <w:b/>
          <w:iCs/>
          <w:lang w:val="nb-NO"/>
        </w:rPr>
        <w:t xml:space="preserve"> </w:t>
      </w:r>
      <w:r>
        <w:rPr>
          <w:b/>
          <w:iCs/>
          <w:lang w:val="nb-NO"/>
        </w:rPr>
        <w:t>S.</w:t>
      </w:r>
      <w:r>
        <w:rPr>
          <w:iCs/>
          <w:lang w:val="nb-NO"/>
        </w:rPr>
        <w:t>,</w:t>
      </w:r>
      <w:r w:rsidRPr="002F1E0E">
        <w:rPr>
          <w:iCs/>
          <w:lang w:val="nb-NO"/>
        </w:rPr>
        <w:t xml:space="preserve"> Liang </w:t>
      </w:r>
      <w:r>
        <w:rPr>
          <w:iCs/>
          <w:lang w:val="nb-NO"/>
        </w:rPr>
        <w:t>Y</w:t>
      </w:r>
      <w:r w:rsidRPr="002F1E0E">
        <w:rPr>
          <w:iCs/>
          <w:lang w:val="nb-NO"/>
        </w:rPr>
        <w:t>-</w:t>
      </w:r>
      <w:r>
        <w:rPr>
          <w:iCs/>
          <w:lang w:val="nb-NO"/>
        </w:rPr>
        <w:t xml:space="preserve"> M. </w:t>
      </w:r>
      <w:proofErr w:type="spellStart"/>
      <w:proofErr w:type="gramStart"/>
      <w:r w:rsidRPr="002F1E0E">
        <w:rPr>
          <w:iCs/>
        </w:rPr>
        <w:t>Sc</w:t>
      </w:r>
      <w:proofErr w:type="spellEnd"/>
      <w:r w:rsidRPr="002F1E0E">
        <w:rPr>
          <w:iCs/>
        </w:rPr>
        <w:t>(</w:t>
      </w:r>
      <w:proofErr w:type="spellStart"/>
      <w:proofErr w:type="gramEnd"/>
      <w:r w:rsidRPr="002F1E0E">
        <w:rPr>
          <w:iCs/>
        </w:rPr>
        <w:t>OTf</w:t>
      </w:r>
      <w:proofErr w:type="spellEnd"/>
      <w:r w:rsidRPr="002F1E0E">
        <w:rPr>
          <w:iCs/>
        </w:rPr>
        <w:t>)</w:t>
      </w:r>
      <w:r w:rsidRPr="002F1E0E">
        <w:rPr>
          <w:iCs/>
          <w:vertAlign w:val="subscript"/>
        </w:rPr>
        <w:t>3</w:t>
      </w:r>
      <w:r>
        <w:rPr>
          <w:iCs/>
        </w:rPr>
        <w:t>-</w:t>
      </w:r>
      <w:r w:rsidRPr="002F1E0E">
        <w:rPr>
          <w:iCs/>
        </w:rPr>
        <w:t xml:space="preserve">Catalyzed Synthesis of </w:t>
      </w:r>
      <w:proofErr w:type="spellStart"/>
      <w:r w:rsidRPr="002F1E0E">
        <w:rPr>
          <w:iCs/>
        </w:rPr>
        <w:t>Indoles</w:t>
      </w:r>
      <w:proofErr w:type="spellEnd"/>
      <w:r w:rsidRPr="002F1E0E">
        <w:rPr>
          <w:iCs/>
        </w:rPr>
        <w:t xml:space="preserve"> and </w:t>
      </w:r>
      <w:r w:rsidRPr="00487FD6">
        <w:rPr>
          <w:iCs/>
        </w:rPr>
        <w:t>SnCl</w:t>
      </w:r>
      <w:r w:rsidRPr="00487FD6">
        <w:rPr>
          <w:iCs/>
          <w:vertAlign w:val="subscript"/>
        </w:rPr>
        <w:t>4</w:t>
      </w:r>
      <w:r w:rsidRPr="00487FD6">
        <w:rPr>
          <w:iCs/>
        </w:rPr>
        <w:t xml:space="preserve">-Mediated </w:t>
      </w:r>
      <w:proofErr w:type="spellStart"/>
      <w:r w:rsidRPr="00487FD6">
        <w:rPr>
          <w:iCs/>
        </w:rPr>
        <w:t>Regioselective</w:t>
      </w:r>
      <w:proofErr w:type="spellEnd"/>
      <w:r w:rsidRPr="00487FD6">
        <w:rPr>
          <w:iCs/>
        </w:rPr>
        <w:t xml:space="preserve"> </w:t>
      </w:r>
      <w:proofErr w:type="spellStart"/>
      <w:r w:rsidRPr="00487FD6">
        <w:rPr>
          <w:iCs/>
        </w:rPr>
        <w:t>Hydrochlorination</w:t>
      </w:r>
      <w:proofErr w:type="spellEnd"/>
      <w:r w:rsidRPr="00487FD6">
        <w:rPr>
          <w:iCs/>
        </w:rPr>
        <w:t xml:space="preserve"> of 5-(</w:t>
      </w:r>
      <w:proofErr w:type="spellStart"/>
      <w:r w:rsidRPr="00487FD6">
        <w:rPr>
          <w:iCs/>
        </w:rPr>
        <w:t>Arylamino</w:t>
      </w:r>
      <w:proofErr w:type="spellEnd"/>
      <w:r w:rsidRPr="00487FD6">
        <w:rPr>
          <w:iCs/>
        </w:rPr>
        <w:t>)pent-3-yn-2-ones”</w:t>
      </w:r>
      <w:r w:rsidRPr="00487FD6">
        <w:rPr>
          <w:i/>
          <w:iCs/>
          <w:lang w:val="nb-NO"/>
        </w:rPr>
        <w:t xml:space="preserve"> J. Org. </w:t>
      </w:r>
      <w:r w:rsidRPr="00487FD6">
        <w:rPr>
          <w:i/>
          <w:iCs/>
        </w:rPr>
        <w:t>Chem</w:t>
      </w:r>
      <w:r w:rsidRPr="00487FD6">
        <w:rPr>
          <w:iCs/>
        </w:rPr>
        <w:t xml:space="preserve">. </w:t>
      </w:r>
      <w:r w:rsidRPr="00487FD6">
        <w:rPr>
          <w:b/>
          <w:iCs/>
        </w:rPr>
        <w:t>2011</w:t>
      </w:r>
      <w:r w:rsidRPr="00487FD6">
        <w:rPr>
          <w:iCs/>
        </w:rPr>
        <w:t xml:space="preserve">, </w:t>
      </w:r>
      <w:r w:rsidRPr="00487FD6">
        <w:rPr>
          <w:i/>
          <w:iCs/>
        </w:rPr>
        <w:t xml:space="preserve">76,  </w:t>
      </w:r>
      <w:r w:rsidRPr="00487FD6">
        <w:rPr>
          <w:iCs/>
        </w:rPr>
        <w:t>8329-8335.</w:t>
      </w:r>
    </w:p>
    <w:p w:rsidR="007F2EEC" w:rsidRPr="002142AA" w:rsidRDefault="007F2EEC" w:rsidP="002142AA">
      <w:pPr>
        <w:autoSpaceDE w:val="0"/>
        <w:autoSpaceDN w:val="0"/>
        <w:adjustRightInd w:val="0"/>
        <w:rPr>
          <w:b/>
          <w:iCs/>
        </w:rPr>
      </w:pPr>
    </w:p>
    <w:p w:rsidR="00D23019" w:rsidRPr="007F2EEC" w:rsidRDefault="00D23019" w:rsidP="002142AA">
      <w:pPr>
        <w:numPr>
          <w:ilvl w:val="0"/>
          <w:numId w:val="2"/>
        </w:numPr>
        <w:autoSpaceDE w:val="0"/>
        <w:autoSpaceDN w:val="0"/>
        <w:adjustRightInd w:val="0"/>
        <w:jc w:val="both"/>
        <w:rPr>
          <w:b/>
          <w:iCs/>
        </w:rPr>
      </w:pPr>
      <w:r w:rsidRPr="007F2EEC">
        <w:rPr>
          <w:iCs/>
        </w:rPr>
        <w:t>Zhu</w:t>
      </w:r>
      <w:r w:rsidR="00F37746" w:rsidRPr="00F37746">
        <w:rPr>
          <w:iCs/>
        </w:rPr>
        <w:t xml:space="preserve"> </w:t>
      </w:r>
      <w:r w:rsidR="00F37746">
        <w:rPr>
          <w:iCs/>
        </w:rPr>
        <w:t>H</w:t>
      </w:r>
      <w:r w:rsidR="00F37746" w:rsidRPr="007F2EEC">
        <w:rPr>
          <w:iCs/>
        </w:rPr>
        <w:t>-</w:t>
      </w:r>
      <w:r w:rsidR="00F37746">
        <w:rPr>
          <w:iCs/>
        </w:rPr>
        <w:t xml:space="preserve"> T.</w:t>
      </w:r>
      <w:r w:rsidRPr="007F2EEC">
        <w:rPr>
          <w:iCs/>
        </w:rPr>
        <w:t xml:space="preserve">, </w:t>
      </w:r>
      <w:proofErr w:type="spellStart"/>
      <w:r w:rsidRPr="007F2EEC">
        <w:rPr>
          <w:iCs/>
        </w:rPr>
        <w:t>Ji</w:t>
      </w:r>
      <w:proofErr w:type="spellEnd"/>
      <w:r w:rsidR="00F37746" w:rsidRPr="00F37746">
        <w:rPr>
          <w:iCs/>
        </w:rPr>
        <w:t xml:space="preserve"> </w:t>
      </w:r>
      <w:r w:rsidR="00F37746">
        <w:rPr>
          <w:iCs/>
        </w:rPr>
        <w:t>K</w:t>
      </w:r>
      <w:r w:rsidR="00F37746" w:rsidRPr="007F2EEC">
        <w:rPr>
          <w:iCs/>
        </w:rPr>
        <w:t>-</w:t>
      </w:r>
      <w:r w:rsidR="00F37746">
        <w:rPr>
          <w:iCs/>
        </w:rPr>
        <w:t xml:space="preserve"> G.</w:t>
      </w:r>
      <w:r w:rsidRPr="007F2EEC">
        <w:rPr>
          <w:iCs/>
        </w:rPr>
        <w:t>, Yang</w:t>
      </w:r>
      <w:r w:rsidR="00F37746" w:rsidRPr="00F37746">
        <w:rPr>
          <w:iCs/>
        </w:rPr>
        <w:t xml:space="preserve"> </w:t>
      </w:r>
      <w:r w:rsidR="00F37746">
        <w:rPr>
          <w:iCs/>
        </w:rPr>
        <w:t>F.</w:t>
      </w:r>
      <w:r w:rsidRPr="007F2EEC">
        <w:rPr>
          <w:iCs/>
        </w:rPr>
        <w:t>, Wang</w:t>
      </w:r>
      <w:r w:rsidR="00F37746" w:rsidRPr="00F37746">
        <w:rPr>
          <w:iCs/>
        </w:rPr>
        <w:t xml:space="preserve"> </w:t>
      </w:r>
      <w:r w:rsidR="00F37746">
        <w:rPr>
          <w:iCs/>
        </w:rPr>
        <w:t>L- J.</w:t>
      </w:r>
      <w:r w:rsidRPr="007F2EEC">
        <w:rPr>
          <w:iCs/>
        </w:rPr>
        <w:t xml:space="preserve">, </w:t>
      </w:r>
      <w:r w:rsidR="007F2EEC">
        <w:rPr>
          <w:iCs/>
        </w:rPr>
        <w:t>Zhao</w:t>
      </w:r>
      <w:r w:rsidR="00F37746" w:rsidRPr="00F37746">
        <w:rPr>
          <w:iCs/>
        </w:rPr>
        <w:t xml:space="preserve"> </w:t>
      </w:r>
      <w:r w:rsidR="00F37746">
        <w:rPr>
          <w:iCs/>
        </w:rPr>
        <w:t>S</w:t>
      </w:r>
      <w:r w:rsidR="00F37746" w:rsidRPr="007F2EEC">
        <w:rPr>
          <w:iCs/>
        </w:rPr>
        <w:t>-</w:t>
      </w:r>
      <w:r w:rsidR="00F37746">
        <w:rPr>
          <w:iCs/>
        </w:rPr>
        <w:t xml:space="preserve"> C.</w:t>
      </w:r>
      <w:r w:rsidR="007F2EEC">
        <w:rPr>
          <w:iCs/>
        </w:rPr>
        <w:t xml:space="preserve">, </w:t>
      </w:r>
      <w:r w:rsidRPr="007F2EEC">
        <w:rPr>
          <w:b/>
          <w:iCs/>
        </w:rPr>
        <w:t>Ali</w:t>
      </w:r>
      <w:r w:rsidR="00F37746" w:rsidRPr="00F37746">
        <w:rPr>
          <w:b/>
          <w:iCs/>
        </w:rPr>
        <w:t xml:space="preserve"> </w:t>
      </w:r>
      <w:r w:rsidR="00F37746">
        <w:rPr>
          <w:b/>
          <w:iCs/>
        </w:rPr>
        <w:t>S.</w:t>
      </w:r>
      <w:r w:rsidRPr="007F2EEC">
        <w:rPr>
          <w:iCs/>
        </w:rPr>
        <w:t>, Liu</w:t>
      </w:r>
      <w:r w:rsidR="00F37746" w:rsidRPr="00F37746">
        <w:rPr>
          <w:iCs/>
        </w:rPr>
        <w:t xml:space="preserve"> </w:t>
      </w:r>
      <w:r w:rsidR="00F37746">
        <w:rPr>
          <w:iCs/>
        </w:rPr>
        <w:t>X</w:t>
      </w:r>
      <w:r w:rsidR="00F37746" w:rsidRPr="007F2EEC">
        <w:rPr>
          <w:iCs/>
        </w:rPr>
        <w:t>-</w:t>
      </w:r>
      <w:r w:rsidR="00F37746">
        <w:rPr>
          <w:iCs/>
        </w:rPr>
        <w:t xml:space="preserve"> Y.,</w:t>
      </w:r>
      <w:r w:rsidRPr="007F2EEC">
        <w:rPr>
          <w:iCs/>
        </w:rPr>
        <w:t xml:space="preserve"> Liang </w:t>
      </w:r>
      <w:r w:rsidR="00F37746">
        <w:rPr>
          <w:iCs/>
        </w:rPr>
        <w:t>Y</w:t>
      </w:r>
      <w:r w:rsidR="00F37746" w:rsidRPr="007F2EEC">
        <w:rPr>
          <w:iCs/>
        </w:rPr>
        <w:t>-</w:t>
      </w:r>
      <w:r w:rsidR="00F37746">
        <w:rPr>
          <w:iCs/>
        </w:rPr>
        <w:t xml:space="preserve"> M.</w:t>
      </w:r>
      <w:r w:rsidR="00F37746" w:rsidRPr="007F2EEC">
        <w:rPr>
          <w:iCs/>
        </w:rPr>
        <w:t xml:space="preserve"> </w:t>
      </w:r>
      <w:r w:rsidRPr="007F2EEC">
        <w:rPr>
          <w:iCs/>
        </w:rPr>
        <w:t xml:space="preserve">Electrophilic </w:t>
      </w:r>
      <w:proofErr w:type="spellStart"/>
      <w:r w:rsidRPr="007F2EEC">
        <w:rPr>
          <w:iCs/>
        </w:rPr>
        <w:t>Carbocyclization</w:t>
      </w:r>
      <w:proofErr w:type="spellEnd"/>
      <w:r w:rsidRPr="007F2EEC">
        <w:rPr>
          <w:iCs/>
        </w:rPr>
        <w:t xml:space="preserve"> of Aryl </w:t>
      </w:r>
      <w:proofErr w:type="spellStart"/>
      <w:r w:rsidRPr="007F2EEC">
        <w:rPr>
          <w:iCs/>
        </w:rPr>
        <w:t>Propargylic</w:t>
      </w:r>
      <w:proofErr w:type="spellEnd"/>
      <w:r w:rsidRPr="007F2EEC">
        <w:rPr>
          <w:iCs/>
        </w:rPr>
        <w:t xml:space="preserve"> Alcohols: A Facile Synthesis of </w:t>
      </w:r>
      <w:proofErr w:type="spellStart"/>
      <w:r w:rsidRPr="007F2EEC">
        <w:rPr>
          <w:iCs/>
        </w:rPr>
        <w:t>Diiodinated</w:t>
      </w:r>
      <w:proofErr w:type="spellEnd"/>
      <w:r w:rsidRPr="007F2EEC">
        <w:rPr>
          <w:iCs/>
        </w:rPr>
        <w:t xml:space="preserve"> </w:t>
      </w:r>
      <w:proofErr w:type="spellStart"/>
      <w:r w:rsidRPr="007F2EEC">
        <w:rPr>
          <w:iCs/>
        </w:rPr>
        <w:t>Carbocycles</w:t>
      </w:r>
      <w:proofErr w:type="spellEnd"/>
      <w:r w:rsidRPr="007F2EEC">
        <w:rPr>
          <w:iCs/>
        </w:rPr>
        <w:t xml:space="preserve"> and </w:t>
      </w:r>
      <w:proofErr w:type="spellStart"/>
      <w:r w:rsidRPr="007F2EEC">
        <w:rPr>
          <w:iCs/>
        </w:rPr>
        <w:t>Heterocycles</w:t>
      </w:r>
      <w:proofErr w:type="spellEnd"/>
      <w:r w:rsidRPr="007F2EEC">
        <w:rPr>
          <w:i/>
          <w:iCs/>
        </w:rPr>
        <w:t xml:space="preserve"> Org. </w:t>
      </w:r>
      <w:proofErr w:type="spellStart"/>
      <w:r w:rsidRPr="007F2EEC">
        <w:rPr>
          <w:i/>
          <w:iCs/>
        </w:rPr>
        <w:t>Lett</w:t>
      </w:r>
      <w:proofErr w:type="spellEnd"/>
      <w:r w:rsidRPr="007F2EEC">
        <w:rPr>
          <w:i/>
          <w:iCs/>
        </w:rPr>
        <w:t xml:space="preserve">. </w:t>
      </w:r>
      <w:r w:rsidRPr="007F2EEC">
        <w:rPr>
          <w:iCs/>
        </w:rPr>
        <w:t xml:space="preserve"> </w:t>
      </w:r>
      <w:r w:rsidRPr="007F2EEC">
        <w:rPr>
          <w:b/>
          <w:iCs/>
        </w:rPr>
        <w:t>2011</w:t>
      </w:r>
      <w:r w:rsidRPr="007F2EEC">
        <w:rPr>
          <w:iCs/>
        </w:rPr>
        <w:t xml:space="preserve">, </w:t>
      </w:r>
      <w:r w:rsidRPr="007F2EEC">
        <w:rPr>
          <w:i/>
          <w:iCs/>
        </w:rPr>
        <w:t xml:space="preserve">13, </w:t>
      </w:r>
      <w:r w:rsidRPr="007F2EEC">
        <w:rPr>
          <w:iCs/>
        </w:rPr>
        <w:t>684-687.</w:t>
      </w:r>
    </w:p>
    <w:p w:rsidR="007F2EEC" w:rsidRDefault="007F2EEC" w:rsidP="007F2EEC">
      <w:pPr>
        <w:pStyle w:val="ListParagraph"/>
        <w:autoSpaceDE w:val="0"/>
        <w:autoSpaceDN w:val="0"/>
        <w:adjustRightInd w:val="0"/>
        <w:ind w:left="360"/>
        <w:jc w:val="both"/>
        <w:rPr>
          <w:iCs/>
        </w:rPr>
      </w:pPr>
    </w:p>
    <w:p w:rsidR="00D23019" w:rsidRPr="007F2EEC" w:rsidRDefault="00D23019" w:rsidP="007F2EEC">
      <w:pPr>
        <w:pStyle w:val="ListParagraph"/>
        <w:numPr>
          <w:ilvl w:val="0"/>
          <w:numId w:val="2"/>
        </w:numPr>
        <w:autoSpaceDE w:val="0"/>
        <w:autoSpaceDN w:val="0"/>
        <w:adjustRightInd w:val="0"/>
        <w:jc w:val="both"/>
        <w:rPr>
          <w:iCs/>
        </w:rPr>
      </w:pPr>
      <w:proofErr w:type="spellStart"/>
      <w:r w:rsidRPr="007F2EEC">
        <w:rPr>
          <w:iCs/>
        </w:rPr>
        <w:t>Ji</w:t>
      </w:r>
      <w:proofErr w:type="spellEnd"/>
      <w:r w:rsidR="00910402" w:rsidRPr="00910402">
        <w:rPr>
          <w:iCs/>
        </w:rPr>
        <w:t xml:space="preserve"> </w:t>
      </w:r>
      <w:r w:rsidR="00910402">
        <w:rPr>
          <w:iCs/>
        </w:rPr>
        <w:t>K</w:t>
      </w:r>
      <w:r w:rsidR="00910402" w:rsidRPr="007F2EEC">
        <w:rPr>
          <w:iCs/>
        </w:rPr>
        <w:t>-</w:t>
      </w:r>
      <w:r w:rsidR="00910402">
        <w:rPr>
          <w:iCs/>
        </w:rPr>
        <w:t xml:space="preserve"> G.</w:t>
      </w:r>
      <w:r w:rsidRPr="007F2EEC">
        <w:rPr>
          <w:iCs/>
        </w:rPr>
        <w:t>, Zhu</w:t>
      </w:r>
      <w:r w:rsidR="00910402" w:rsidRPr="00910402">
        <w:rPr>
          <w:iCs/>
        </w:rPr>
        <w:t xml:space="preserve"> </w:t>
      </w:r>
      <w:r w:rsidR="00910402">
        <w:rPr>
          <w:iCs/>
        </w:rPr>
        <w:t>H</w:t>
      </w:r>
      <w:r w:rsidR="00910402" w:rsidRPr="007F2EEC">
        <w:rPr>
          <w:iCs/>
        </w:rPr>
        <w:t>-</w:t>
      </w:r>
      <w:r w:rsidR="00910402">
        <w:rPr>
          <w:iCs/>
        </w:rPr>
        <w:t xml:space="preserve"> T.</w:t>
      </w:r>
      <w:r w:rsidRPr="007F2EEC">
        <w:rPr>
          <w:iCs/>
        </w:rPr>
        <w:t>, Yang</w:t>
      </w:r>
      <w:r w:rsidR="00910402" w:rsidRPr="00910402">
        <w:rPr>
          <w:iCs/>
        </w:rPr>
        <w:t xml:space="preserve"> </w:t>
      </w:r>
      <w:r w:rsidR="00910402">
        <w:rPr>
          <w:iCs/>
        </w:rPr>
        <w:t>F.</w:t>
      </w:r>
      <w:r w:rsidRPr="007F2EEC">
        <w:rPr>
          <w:iCs/>
        </w:rPr>
        <w:t xml:space="preserve">, </w:t>
      </w:r>
      <w:r w:rsidRPr="007F2EEC">
        <w:rPr>
          <w:b/>
          <w:iCs/>
        </w:rPr>
        <w:t>Ali</w:t>
      </w:r>
      <w:r w:rsidR="00910402" w:rsidRPr="00910402">
        <w:rPr>
          <w:b/>
          <w:iCs/>
        </w:rPr>
        <w:t xml:space="preserve"> </w:t>
      </w:r>
      <w:r w:rsidR="00910402">
        <w:rPr>
          <w:b/>
          <w:iCs/>
        </w:rPr>
        <w:t>S.</w:t>
      </w:r>
      <w:r w:rsidRPr="007F2EEC">
        <w:rPr>
          <w:iCs/>
        </w:rPr>
        <w:t>, Xia</w:t>
      </w:r>
      <w:r w:rsidR="00910402" w:rsidRPr="00910402">
        <w:rPr>
          <w:iCs/>
        </w:rPr>
        <w:t xml:space="preserve"> </w:t>
      </w:r>
      <w:r w:rsidR="00910402">
        <w:rPr>
          <w:iCs/>
        </w:rPr>
        <w:t>X</w:t>
      </w:r>
      <w:r w:rsidR="00910402" w:rsidRPr="007F2EEC">
        <w:rPr>
          <w:iCs/>
        </w:rPr>
        <w:t>-</w:t>
      </w:r>
      <w:r w:rsidR="00910402">
        <w:rPr>
          <w:iCs/>
        </w:rPr>
        <w:t xml:space="preserve"> F.</w:t>
      </w:r>
      <w:r w:rsidRPr="007F2EEC">
        <w:rPr>
          <w:iCs/>
        </w:rPr>
        <w:t>, Yang</w:t>
      </w:r>
      <w:r w:rsidR="00910402" w:rsidRPr="00910402">
        <w:rPr>
          <w:iCs/>
        </w:rPr>
        <w:t xml:space="preserve"> </w:t>
      </w:r>
      <w:r w:rsidR="00910402">
        <w:rPr>
          <w:iCs/>
        </w:rPr>
        <w:t>Y.</w:t>
      </w:r>
      <w:r w:rsidR="00910402" w:rsidRPr="007F2EEC">
        <w:rPr>
          <w:iCs/>
        </w:rPr>
        <w:t xml:space="preserve"> </w:t>
      </w:r>
      <w:r w:rsidR="00910402">
        <w:rPr>
          <w:iCs/>
        </w:rPr>
        <w:t>F.</w:t>
      </w:r>
      <w:r w:rsidRPr="007F2EEC">
        <w:rPr>
          <w:iCs/>
        </w:rPr>
        <w:t xml:space="preserve">, Liu </w:t>
      </w:r>
      <w:r w:rsidR="00910402">
        <w:rPr>
          <w:iCs/>
        </w:rPr>
        <w:t>X- Y.,</w:t>
      </w:r>
      <w:r w:rsidRPr="007F2EEC">
        <w:rPr>
          <w:iCs/>
        </w:rPr>
        <w:t xml:space="preserve"> Liang </w:t>
      </w:r>
      <w:r w:rsidR="00910402">
        <w:rPr>
          <w:iCs/>
        </w:rPr>
        <w:t xml:space="preserve">Y- M. </w:t>
      </w:r>
      <w:r w:rsidRPr="007F2EEC">
        <w:rPr>
          <w:iCs/>
        </w:rPr>
        <w:t xml:space="preserve">Synthesis of Five- and Six-Membered </w:t>
      </w:r>
      <w:proofErr w:type="spellStart"/>
      <w:r w:rsidRPr="007F2EEC">
        <w:rPr>
          <w:iCs/>
        </w:rPr>
        <w:t>Dihalogenated</w:t>
      </w:r>
      <w:proofErr w:type="spellEnd"/>
      <w:r w:rsidRPr="007F2EEC">
        <w:rPr>
          <w:iCs/>
        </w:rPr>
        <w:t xml:space="preserve"> Heterocyclic Compounds by Electrophile-Triggered Cyclization</w:t>
      </w:r>
      <w:r w:rsidR="00910402">
        <w:rPr>
          <w:iCs/>
        </w:rPr>
        <w:t>.</w:t>
      </w:r>
      <w:r w:rsidRPr="007F2EEC">
        <w:rPr>
          <w:i/>
          <w:iCs/>
        </w:rPr>
        <w:t xml:space="preserve"> J. Org. Chem</w:t>
      </w:r>
      <w:r w:rsidRPr="007F2EEC">
        <w:rPr>
          <w:iCs/>
        </w:rPr>
        <w:t xml:space="preserve">. </w:t>
      </w:r>
      <w:r w:rsidRPr="007F2EEC">
        <w:rPr>
          <w:b/>
          <w:iCs/>
        </w:rPr>
        <w:t>2010</w:t>
      </w:r>
      <w:r w:rsidRPr="007F2EEC">
        <w:rPr>
          <w:iCs/>
        </w:rPr>
        <w:t xml:space="preserve">, </w:t>
      </w:r>
      <w:r w:rsidRPr="007F2EEC">
        <w:rPr>
          <w:i/>
          <w:iCs/>
        </w:rPr>
        <w:t xml:space="preserve">75, </w:t>
      </w:r>
      <w:r w:rsidRPr="007F2EEC">
        <w:rPr>
          <w:iCs/>
        </w:rPr>
        <w:t>5670-5678.</w:t>
      </w:r>
    </w:p>
    <w:p w:rsidR="007F2EEC" w:rsidRDefault="007F2EEC" w:rsidP="007F2EEC">
      <w:pPr>
        <w:pStyle w:val="ListParagraph"/>
        <w:autoSpaceDE w:val="0"/>
        <w:autoSpaceDN w:val="0"/>
        <w:adjustRightInd w:val="0"/>
        <w:ind w:left="360"/>
        <w:rPr>
          <w:iCs/>
        </w:rPr>
      </w:pPr>
    </w:p>
    <w:p w:rsidR="00E07411" w:rsidRDefault="00E07411" w:rsidP="00BE14C3">
      <w:pPr>
        <w:numPr>
          <w:ilvl w:val="0"/>
          <w:numId w:val="2"/>
        </w:numPr>
        <w:autoSpaceDE w:val="0"/>
        <w:autoSpaceDN w:val="0"/>
        <w:adjustRightInd w:val="0"/>
        <w:jc w:val="both"/>
        <w:rPr>
          <w:iCs/>
        </w:rPr>
      </w:pPr>
      <w:r w:rsidRPr="002F1E0E">
        <w:rPr>
          <w:iCs/>
        </w:rPr>
        <w:t>Xia</w:t>
      </w:r>
      <w:r w:rsidRPr="00A651E5">
        <w:rPr>
          <w:iCs/>
        </w:rPr>
        <w:t xml:space="preserve"> </w:t>
      </w:r>
      <w:r>
        <w:rPr>
          <w:iCs/>
        </w:rPr>
        <w:t>X</w:t>
      </w:r>
      <w:r w:rsidRPr="002F1E0E">
        <w:rPr>
          <w:iCs/>
        </w:rPr>
        <w:t>-</w:t>
      </w:r>
      <w:r>
        <w:rPr>
          <w:iCs/>
        </w:rPr>
        <w:t xml:space="preserve"> F.</w:t>
      </w:r>
      <w:r w:rsidRPr="002F1E0E">
        <w:rPr>
          <w:iCs/>
        </w:rPr>
        <w:t xml:space="preserve">, </w:t>
      </w:r>
      <w:proofErr w:type="spellStart"/>
      <w:r w:rsidRPr="002F1E0E">
        <w:rPr>
          <w:iCs/>
        </w:rPr>
        <w:t>Shu</w:t>
      </w:r>
      <w:proofErr w:type="spellEnd"/>
      <w:r w:rsidRPr="00A651E5">
        <w:rPr>
          <w:iCs/>
        </w:rPr>
        <w:t xml:space="preserve"> </w:t>
      </w:r>
      <w:r>
        <w:rPr>
          <w:iCs/>
        </w:rPr>
        <w:t>X</w:t>
      </w:r>
      <w:r w:rsidRPr="002F1E0E">
        <w:rPr>
          <w:iCs/>
        </w:rPr>
        <w:t>-</w:t>
      </w:r>
      <w:r>
        <w:rPr>
          <w:iCs/>
        </w:rPr>
        <w:t xml:space="preserve"> Z.</w:t>
      </w:r>
      <w:r w:rsidRPr="002F1E0E">
        <w:rPr>
          <w:iCs/>
        </w:rPr>
        <w:t xml:space="preserve">, </w:t>
      </w:r>
      <w:proofErr w:type="spellStart"/>
      <w:r w:rsidRPr="002F1E0E">
        <w:rPr>
          <w:iCs/>
        </w:rPr>
        <w:t>Ji</w:t>
      </w:r>
      <w:proofErr w:type="spellEnd"/>
      <w:r w:rsidRPr="00A651E5">
        <w:rPr>
          <w:iCs/>
        </w:rPr>
        <w:t xml:space="preserve"> </w:t>
      </w:r>
      <w:r>
        <w:rPr>
          <w:iCs/>
        </w:rPr>
        <w:t>K</w:t>
      </w:r>
      <w:r w:rsidRPr="002F1E0E">
        <w:rPr>
          <w:iCs/>
        </w:rPr>
        <w:t>-</w:t>
      </w:r>
      <w:r>
        <w:rPr>
          <w:iCs/>
        </w:rPr>
        <w:t xml:space="preserve"> G.</w:t>
      </w:r>
      <w:r w:rsidRPr="002F1E0E">
        <w:rPr>
          <w:iCs/>
        </w:rPr>
        <w:t xml:space="preserve">, </w:t>
      </w:r>
      <w:r w:rsidRPr="002F1E0E">
        <w:rPr>
          <w:b/>
          <w:iCs/>
        </w:rPr>
        <w:t>Ali</w:t>
      </w:r>
      <w:r w:rsidRPr="00A651E5">
        <w:rPr>
          <w:b/>
          <w:iCs/>
        </w:rPr>
        <w:t xml:space="preserve"> </w:t>
      </w:r>
      <w:r w:rsidRPr="002F1E0E">
        <w:rPr>
          <w:b/>
          <w:iCs/>
        </w:rPr>
        <w:t>S</w:t>
      </w:r>
      <w:r>
        <w:rPr>
          <w:b/>
          <w:iCs/>
        </w:rPr>
        <w:t>.</w:t>
      </w:r>
      <w:r w:rsidRPr="002F1E0E">
        <w:rPr>
          <w:iCs/>
        </w:rPr>
        <w:t>, Liu</w:t>
      </w:r>
      <w:r w:rsidRPr="00A651E5">
        <w:rPr>
          <w:iCs/>
        </w:rPr>
        <w:t xml:space="preserve"> </w:t>
      </w:r>
      <w:r>
        <w:rPr>
          <w:iCs/>
        </w:rPr>
        <w:t>X</w:t>
      </w:r>
      <w:r w:rsidRPr="002F1E0E">
        <w:rPr>
          <w:iCs/>
        </w:rPr>
        <w:t>-</w:t>
      </w:r>
      <w:r>
        <w:rPr>
          <w:iCs/>
        </w:rPr>
        <w:t xml:space="preserve"> Y.</w:t>
      </w:r>
      <w:r w:rsidR="00C24C95">
        <w:rPr>
          <w:iCs/>
        </w:rPr>
        <w:t xml:space="preserve">, </w:t>
      </w:r>
      <w:r w:rsidRPr="002F1E0E">
        <w:rPr>
          <w:iCs/>
        </w:rPr>
        <w:t xml:space="preserve">Liang </w:t>
      </w:r>
      <w:r>
        <w:rPr>
          <w:iCs/>
        </w:rPr>
        <w:t>Y</w:t>
      </w:r>
      <w:r w:rsidRPr="002F1E0E">
        <w:rPr>
          <w:iCs/>
        </w:rPr>
        <w:t>-</w:t>
      </w:r>
      <w:r>
        <w:rPr>
          <w:iCs/>
        </w:rPr>
        <w:t xml:space="preserve"> M.</w:t>
      </w:r>
      <w:r w:rsidRPr="002F1E0E">
        <w:rPr>
          <w:iCs/>
        </w:rPr>
        <w:t xml:space="preserve"> Platin</w:t>
      </w:r>
      <w:r>
        <w:rPr>
          <w:iCs/>
        </w:rPr>
        <w:t>um/Scandium-</w:t>
      </w:r>
      <w:proofErr w:type="spellStart"/>
      <w:r>
        <w:rPr>
          <w:iCs/>
        </w:rPr>
        <w:t>Cocatalyzed</w:t>
      </w:r>
      <w:proofErr w:type="spellEnd"/>
      <w:r>
        <w:rPr>
          <w:iCs/>
        </w:rPr>
        <w:t xml:space="preserve"> Cascade </w:t>
      </w:r>
    </w:p>
    <w:p w:rsidR="00D23019" w:rsidRPr="00E07411" w:rsidRDefault="00E07411" w:rsidP="00BE14C3">
      <w:pPr>
        <w:autoSpaceDE w:val="0"/>
        <w:autoSpaceDN w:val="0"/>
        <w:adjustRightInd w:val="0"/>
        <w:ind w:left="360"/>
        <w:jc w:val="both"/>
        <w:rPr>
          <w:iCs/>
        </w:rPr>
      </w:pPr>
      <w:r w:rsidRPr="002F1E0E">
        <w:rPr>
          <w:iCs/>
        </w:rPr>
        <w:t xml:space="preserve">Cyclization and Ring-Opening Reaction of Tertiary Amines with Substituted </w:t>
      </w:r>
      <w:proofErr w:type="spellStart"/>
      <w:r w:rsidRPr="002F1E0E">
        <w:rPr>
          <w:iCs/>
        </w:rPr>
        <w:t>Salicylaldehydes</w:t>
      </w:r>
      <w:proofErr w:type="spellEnd"/>
      <w:r w:rsidRPr="002F1E0E">
        <w:rPr>
          <w:iCs/>
        </w:rPr>
        <w:t xml:space="preserve"> to Syn</w:t>
      </w:r>
      <w:r>
        <w:rPr>
          <w:iCs/>
        </w:rPr>
        <w:t>thesize 3-(</w:t>
      </w:r>
      <w:proofErr w:type="spellStart"/>
      <w:r>
        <w:rPr>
          <w:iCs/>
        </w:rPr>
        <w:t>Aminoalkyl</w:t>
      </w:r>
      <w:proofErr w:type="spellEnd"/>
      <w:proofErr w:type="gramStart"/>
      <w:r>
        <w:rPr>
          <w:iCs/>
        </w:rPr>
        <w:t>)</w:t>
      </w:r>
      <w:proofErr w:type="spellStart"/>
      <w:r>
        <w:rPr>
          <w:iCs/>
        </w:rPr>
        <w:t>coumarins</w:t>
      </w:r>
      <w:proofErr w:type="spellEnd"/>
      <w:proofErr w:type="gramEnd"/>
      <w:r>
        <w:rPr>
          <w:iCs/>
        </w:rPr>
        <w:t>.</w:t>
      </w:r>
      <w:r w:rsidRPr="002F1E0E">
        <w:rPr>
          <w:i/>
          <w:iCs/>
        </w:rPr>
        <w:t xml:space="preserve"> J. Org. Chem</w:t>
      </w:r>
      <w:r w:rsidRPr="002F1E0E">
        <w:rPr>
          <w:iCs/>
        </w:rPr>
        <w:t xml:space="preserve">. </w:t>
      </w:r>
      <w:r w:rsidRPr="002F1E0E">
        <w:rPr>
          <w:b/>
          <w:iCs/>
        </w:rPr>
        <w:t>2011</w:t>
      </w:r>
      <w:r w:rsidRPr="002F1E0E">
        <w:rPr>
          <w:iCs/>
        </w:rPr>
        <w:t xml:space="preserve">, </w:t>
      </w:r>
      <w:r w:rsidRPr="002F1E0E">
        <w:rPr>
          <w:i/>
          <w:iCs/>
        </w:rPr>
        <w:t xml:space="preserve">76, </w:t>
      </w:r>
      <w:r w:rsidRPr="002F1E0E">
        <w:rPr>
          <w:iCs/>
        </w:rPr>
        <w:t>342-345.</w:t>
      </w:r>
    </w:p>
    <w:p w:rsidR="007F2EEC" w:rsidRDefault="007F2EEC" w:rsidP="007F2EEC">
      <w:pPr>
        <w:pStyle w:val="ListParagraph"/>
        <w:autoSpaceDE w:val="0"/>
        <w:autoSpaceDN w:val="0"/>
        <w:adjustRightInd w:val="0"/>
        <w:ind w:left="360"/>
        <w:rPr>
          <w:iCs/>
        </w:rPr>
      </w:pPr>
    </w:p>
    <w:p w:rsidR="00D23019" w:rsidRPr="007F2EEC" w:rsidRDefault="00D23019" w:rsidP="00DE2CAF">
      <w:pPr>
        <w:pStyle w:val="ListParagraph"/>
        <w:numPr>
          <w:ilvl w:val="0"/>
          <w:numId w:val="2"/>
        </w:numPr>
        <w:autoSpaceDE w:val="0"/>
        <w:autoSpaceDN w:val="0"/>
        <w:adjustRightInd w:val="0"/>
        <w:jc w:val="both"/>
        <w:rPr>
          <w:iCs/>
        </w:rPr>
      </w:pPr>
      <w:r w:rsidRPr="007F2EEC">
        <w:rPr>
          <w:iCs/>
        </w:rPr>
        <w:t>Li</w:t>
      </w:r>
      <w:r w:rsidR="006C26F4" w:rsidRPr="006C26F4">
        <w:rPr>
          <w:iCs/>
        </w:rPr>
        <w:t xml:space="preserve"> </w:t>
      </w:r>
      <w:r w:rsidR="006C26F4">
        <w:rPr>
          <w:iCs/>
        </w:rPr>
        <w:t>Y- X.</w:t>
      </w:r>
      <w:r w:rsidRPr="007F2EEC">
        <w:rPr>
          <w:iCs/>
        </w:rPr>
        <w:t xml:space="preserve">, </w:t>
      </w:r>
      <w:proofErr w:type="spellStart"/>
      <w:r w:rsidRPr="007F2EEC">
        <w:rPr>
          <w:iCs/>
        </w:rPr>
        <w:t>Ji</w:t>
      </w:r>
      <w:proofErr w:type="spellEnd"/>
      <w:r w:rsidR="006C26F4" w:rsidRPr="006C26F4">
        <w:rPr>
          <w:iCs/>
        </w:rPr>
        <w:t xml:space="preserve"> </w:t>
      </w:r>
      <w:r w:rsidR="006C26F4">
        <w:rPr>
          <w:iCs/>
        </w:rPr>
        <w:t>K- G.</w:t>
      </w:r>
      <w:r w:rsidRPr="007F2EEC">
        <w:rPr>
          <w:iCs/>
        </w:rPr>
        <w:t>, Wang</w:t>
      </w:r>
      <w:r w:rsidR="006C26F4" w:rsidRPr="006C26F4">
        <w:rPr>
          <w:iCs/>
        </w:rPr>
        <w:t xml:space="preserve"> </w:t>
      </w:r>
      <w:r w:rsidR="006C26F4">
        <w:rPr>
          <w:iCs/>
        </w:rPr>
        <w:t>H- X.</w:t>
      </w:r>
      <w:r w:rsidRPr="007F2EEC">
        <w:rPr>
          <w:iCs/>
        </w:rPr>
        <w:t xml:space="preserve">, </w:t>
      </w:r>
      <w:r w:rsidRPr="007F2EEC">
        <w:rPr>
          <w:b/>
          <w:iCs/>
        </w:rPr>
        <w:t>Ali</w:t>
      </w:r>
      <w:r w:rsidR="006C26F4" w:rsidRPr="006C26F4">
        <w:rPr>
          <w:b/>
          <w:iCs/>
        </w:rPr>
        <w:t xml:space="preserve"> </w:t>
      </w:r>
      <w:r w:rsidR="006C26F4">
        <w:rPr>
          <w:b/>
          <w:iCs/>
        </w:rPr>
        <w:t>S.</w:t>
      </w:r>
      <w:r w:rsidR="006C26F4">
        <w:rPr>
          <w:iCs/>
        </w:rPr>
        <w:t xml:space="preserve">, </w:t>
      </w:r>
      <w:r w:rsidRPr="007F2EEC">
        <w:rPr>
          <w:iCs/>
        </w:rPr>
        <w:t xml:space="preserve">Liang </w:t>
      </w:r>
      <w:r w:rsidR="006C26F4">
        <w:rPr>
          <w:iCs/>
        </w:rPr>
        <w:t xml:space="preserve">Y- M. </w:t>
      </w:r>
      <w:r w:rsidRPr="007F2EEC">
        <w:rPr>
          <w:iCs/>
        </w:rPr>
        <w:t xml:space="preserve">Iodine-Induced </w:t>
      </w:r>
      <w:proofErr w:type="spellStart"/>
      <w:r w:rsidRPr="007F2EEC">
        <w:rPr>
          <w:iCs/>
        </w:rPr>
        <w:t>Regioselective</w:t>
      </w:r>
      <w:proofErr w:type="spellEnd"/>
      <w:r w:rsidRPr="007F2EEC">
        <w:rPr>
          <w:iCs/>
        </w:rPr>
        <w:t xml:space="preserve"> C−C and C−N Bonds Formation of N-Protected </w:t>
      </w:r>
      <w:proofErr w:type="spellStart"/>
      <w:r w:rsidRPr="007F2EEC">
        <w:rPr>
          <w:iCs/>
        </w:rPr>
        <w:t>Indoles</w:t>
      </w:r>
      <w:proofErr w:type="spellEnd"/>
      <w:r w:rsidRPr="007F2EEC">
        <w:rPr>
          <w:iCs/>
        </w:rPr>
        <w:t xml:space="preserve">” </w:t>
      </w:r>
      <w:r w:rsidRPr="007F2EEC">
        <w:rPr>
          <w:i/>
          <w:iCs/>
        </w:rPr>
        <w:t>J. Org. Chem</w:t>
      </w:r>
      <w:r w:rsidRPr="007F2EEC">
        <w:rPr>
          <w:iCs/>
        </w:rPr>
        <w:t xml:space="preserve">. </w:t>
      </w:r>
      <w:r w:rsidRPr="007F2EEC">
        <w:rPr>
          <w:b/>
          <w:iCs/>
        </w:rPr>
        <w:t>2011</w:t>
      </w:r>
      <w:r w:rsidRPr="007F2EEC">
        <w:rPr>
          <w:iCs/>
        </w:rPr>
        <w:t xml:space="preserve">, </w:t>
      </w:r>
      <w:r w:rsidRPr="007F2EEC">
        <w:rPr>
          <w:i/>
          <w:iCs/>
        </w:rPr>
        <w:t xml:space="preserve">76, </w:t>
      </w:r>
      <w:r w:rsidRPr="007F2EEC">
        <w:rPr>
          <w:iCs/>
        </w:rPr>
        <w:t>744-747.</w:t>
      </w:r>
    </w:p>
    <w:p w:rsidR="007F2EEC" w:rsidRPr="00C55193" w:rsidRDefault="007F2EEC" w:rsidP="00C55193">
      <w:pPr>
        <w:autoSpaceDE w:val="0"/>
        <w:autoSpaceDN w:val="0"/>
        <w:adjustRightInd w:val="0"/>
        <w:rPr>
          <w:iCs/>
        </w:rPr>
      </w:pPr>
    </w:p>
    <w:p w:rsidR="00D23019" w:rsidRPr="007F2EEC" w:rsidRDefault="00D23019" w:rsidP="00DE2CAF">
      <w:pPr>
        <w:pStyle w:val="ListParagraph"/>
        <w:numPr>
          <w:ilvl w:val="0"/>
          <w:numId w:val="2"/>
        </w:numPr>
        <w:autoSpaceDE w:val="0"/>
        <w:autoSpaceDN w:val="0"/>
        <w:adjustRightInd w:val="0"/>
        <w:jc w:val="both"/>
        <w:rPr>
          <w:iCs/>
        </w:rPr>
      </w:pPr>
      <w:r w:rsidRPr="007F2EEC">
        <w:rPr>
          <w:iCs/>
        </w:rPr>
        <w:t>Yang</w:t>
      </w:r>
      <w:r w:rsidR="00394721" w:rsidRPr="00394721">
        <w:rPr>
          <w:iCs/>
        </w:rPr>
        <w:t xml:space="preserve"> </w:t>
      </w:r>
      <w:r w:rsidR="00394721">
        <w:rPr>
          <w:iCs/>
        </w:rPr>
        <w:t>F.</w:t>
      </w:r>
      <w:r w:rsidRPr="007F2EEC">
        <w:rPr>
          <w:iCs/>
        </w:rPr>
        <w:t xml:space="preserve">, </w:t>
      </w:r>
      <w:proofErr w:type="spellStart"/>
      <w:r w:rsidRPr="007F2EEC">
        <w:rPr>
          <w:iCs/>
        </w:rPr>
        <w:t>Ji</w:t>
      </w:r>
      <w:proofErr w:type="spellEnd"/>
      <w:r w:rsidR="00394721" w:rsidRPr="00394721">
        <w:rPr>
          <w:iCs/>
        </w:rPr>
        <w:t xml:space="preserve"> </w:t>
      </w:r>
      <w:r w:rsidR="00394721">
        <w:rPr>
          <w:iCs/>
        </w:rPr>
        <w:t>K- G.</w:t>
      </w:r>
      <w:r w:rsidRPr="007F2EEC">
        <w:rPr>
          <w:iCs/>
        </w:rPr>
        <w:t>, Zhu</w:t>
      </w:r>
      <w:r w:rsidR="00394721" w:rsidRPr="00394721">
        <w:rPr>
          <w:iCs/>
        </w:rPr>
        <w:t xml:space="preserve"> </w:t>
      </w:r>
      <w:r w:rsidR="00394721">
        <w:rPr>
          <w:iCs/>
        </w:rPr>
        <w:t>H- T.</w:t>
      </w:r>
      <w:r w:rsidRPr="007F2EEC">
        <w:rPr>
          <w:iCs/>
        </w:rPr>
        <w:t xml:space="preserve">, </w:t>
      </w:r>
      <w:r w:rsidRPr="007F2EEC">
        <w:rPr>
          <w:b/>
          <w:iCs/>
        </w:rPr>
        <w:t>Ali</w:t>
      </w:r>
      <w:r w:rsidR="00394721" w:rsidRPr="00394721">
        <w:rPr>
          <w:b/>
          <w:iCs/>
        </w:rPr>
        <w:t xml:space="preserve"> </w:t>
      </w:r>
      <w:r w:rsidR="00394721">
        <w:rPr>
          <w:b/>
          <w:iCs/>
        </w:rPr>
        <w:t>S.</w:t>
      </w:r>
      <w:r w:rsidRPr="007F2EEC">
        <w:rPr>
          <w:iCs/>
        </w:rPr>
        <w:t>, Liu</w:t>
      </w:r>
      <w:r w:rsidR="00394721" w:rsidRPr="00394721">
        <w:rPr>
          <w:iCs/>
        </w:rPr>
        <w:t xml:space="preserve"> </w:t>
      </w:r>
      <w:r w:rsidR="00394721">
        <w:rPr>
          <w:iCs/>
        </w:rPr>
        <w:t xml:space="preserve">X- Y., </w:t>
      </w:r>
      <w:r w:rsidRPr="007F2EEC">
        <w:rPr>
          <w:iCs/>
        </w:rPr>
        <w:t xml:space="preserve">Liang </w:t>
      </w:r>
      <w:r w:rsidR="00394721">
        <w:rPr>
          <w:iCs/>
        </w:rPr>
        <w:t>Y</w:t>
      </w:r>
      <w:r w:rsidR="00394721" w:rsidRPr="007F2EEC">
        <w:rPr>
          <w:iCs/>
        </w:rPr>
        <w:t xml:space="preserve">- </w:t>
      </w:r>
      <w:r w:rsidR="00394721">
        <w:rPr>
          <w:iCs/>
        </w:rPr>
        <w:t xml:space="preserve">M. </w:t>
      </w:r>
      <w:r w:rsidRPr="007F2EEC">
        <w:rPr>
          <w:iCs/>
        </w:rPr>
        <w:t xml:space="preserve">Electrophilic </w:t>
      </w:r>
      <w:proofErr w:type="spellStart"/>
      <w:r w:rsidRPr="007F2EEC">
        <w:rPr>
          <w:iCs/>
        </w:rPr>
        <w:t>Carbocyclization</w:t>
      </w:r>
      <w:proofErr w:type="spellEnd"/>
      <w:r w:rsidRPr="007F2EEC">
        <w:rPr>
          <w:iCs/>
        </w:rPr>
        <w:t xml:space="preserve"> of </w:t>
      </w:r>
      <w:proofErr w:type="spellStart"/>
      <w:r w:rsidRPr="007F2EEC">
        <w:rPr>
          <w:iCs/>
        </w:rPr>
        <w:t>Hydroxylated</w:t>
      </w:r>
      <w:proofErr w:type="spellEnd"/>
      <w:r w:rsidRPr="007F2EEC">
        <w:rPr>
          <w:iCs/>
        </w:rPr>
        <w:t xml:space="preserve"> </w:t>
      </w:r>
      <w:proofErr w:type="spellStart"/>
      <w:r w:rsidRPr="007F2EEC">
        <w:rPr>
          <w:iCs/>
        </w:rPr>
        <w:t>Enynes</w:t>
      </w:r>
      <w:proofErr w:type="spellEnd"/>
      <w:r w:rsidRPr="007F2EEC">
        <w:rPr>
          <w:iCs/>
        </w:rPr>
        <w:t xml:space="preserve">” </w:t>
      </w:r>
      <w:r w:rsidRPr="007F2EEC">
        <w:rPr>
          <w:i/>
        </w:rPr>
        <w:t xml:space="preserve">Chem. Eur. J. </w:t>
      </w:r>
      <w:r w:rsidRPr="007F2EEC">
        <w:rPr>
          <w:b/>
          <w:iCs/>
        </w:rPr>
        <w:t>2011</w:t>
      </w:r>
      <w:r w:rsidRPr="007F2EEC">
        <w:rPr>
          <w:i/>
          <w:iCs/>
        </w:rPr>
        <w:t xml:space="preserve">, 17, </w:t>
      </w:r>
      <w:r w:rsidRPr="007F2EEC">
        <w:rPr>
          <w:iCs/>
        </w:rPr>
        <w:t>4986-4990.</w:t>
      </w:r>
    </w:p>
    <w:p w:rsidR="007F2EEC" w:rsidRDefault="007F2EEC" w:rsidP="00DE2CAF">
      <w:pPr>
        <w:pStyle w:val="ListParagraph"/>
        <w:autoSpaceDE w:val="0"/>
        <w:autoSpaceDN w:val="0"/>
        <w:adjustRightInd w:val="0"/>
        <w:ind w:left="360"/>
        <w:jc w:val="both"/>
        <w:rPr>
          <w:iCs/>
        </w:rPr>
      </w:pPr>
    </w:p>
    <w:p w:rsidR="00D23019" w:rsidRPr="007F2EEC" w:rsidRDefault="00D23019" w:rsidP="007F2EEC">
      <w:pPr>
        <w:pStyle w:val="ListParagraph"/>
        <w:numPr>
          <w:ilvl w:val="0"/>
          <w:numId w:val="2"/>
        </w:numPr>
        <w:autoSpaceDE w:val="0"/>
        <w:autoSpaceDN w:val="0"/>
        <w:adjustRightInd w:val="0"/>
        <w:jc w:val="both"/>
        <w:rPr>
          <w:iCs/>
        </w:rPr>
      </w:pPr>
      <w:proofErr w:type="spellStart"/>
      <w:r w:rsidRPr="007F2EEC">
        <w:rPr>
          <w:iCs/>
        </w:rPr>
        <w:t>Ji</w:t>
      </w:r>
      <w:proofErr w:type="spellEnd"/>
      <w:r w:rsidR="00394721" w:rsidRPr="00394721">
        <w:rPr>
          <w:iCs/>
        </w:rPr>
        <w:t xml:space="preserve"> </w:t>
      </w:r>
      <w:r w:rsidR="00394721">
        <w:rPr>
          <w:iCs/>
        </w:rPr>
        <w:t>K- G.</w:t>
      </w:r>
      <w:r w:rsidRPr="007F2EEC">
        <w:rPr>
          <w:iCs/>
        </w:rPr>
        <w:t>, Chen</w:t>
      </w:r>
      <w:r w:rsidR="00394721" w:rsidRPr="00394721">
        <w:rPr>
          <w:iCs/>
        </w:rPr>
        <w:t xml:space="preserve"> </w:t>
      </w:r>
      <w:r w:rsidR="00394721">
        <w:rPr>
          <w:iCs/>
        </w:rPr>
        <w:t>J.</w:t>
      </w:r>
      <w:r w:rsidRPr="007F2EEC">
        <w:rPr>
          <w:iCs/>
        </w:rPr>
        <w:t>, Zhu</w:t>
      </w:r>
      <w:r w:rsidR="00394721" w:rsidRPr="00394721">
        <w:rPr>
          <w:iCs/>
        </w:rPr>
        <w:t xml:space="preserve"> </w:t>
      </w:r>
      <w:proofErr w:type="spellStart"/>
      <w:r w:rsidR="00394721">
        <w:rPr>
          <w:iCs/>
        </w:rPr>
        <w:t>Hai</w:t>
      </w:r>
      <w:proofErr w:type="spellEnd"/>
      <w:r w:rsidR="00394721">
        <w:rPr>
          <w:iCs/>
        </w:rPr>
        <w:t>-T.</w:t>
      </w:r>
      <w:r w:rsidRPr="007F2EEC">
        <w:rPr>
          <w:iCs/>
        </w:rPr>
        <w:t>, Yang</w:t>
      </w:r>
      <w:r w:rsidR="00394721" w:rsidRPr="00394721">
        <w:rPr>
          <w:iCs/>
        </w:rPr>
        <w:t xml:space="preserve"> </w:t>
      </w:r>
      <w:r w:rsidR="00394721">
        <w:rPr>
          <w:iCs/>
        </w:rPr>
        <w:t>F.</w:t>
      </w:r>
      <w:r w:rsidRPr="007F2EEC">
        <w:rPr>
          <w:iCs/>
        </w:rPr>
        <w:t xml:space="preserve">, </w:t>
      </w:r>
      <w:r w:rsidRPr="007F2EEC">
        <w:rPr>
          <w:b/>
          <w:iCs/>
        </w:rPr>
        <w:t>Ali</w:t>
      </w:r>
      <w:r w:rsidR="00394721" w:rsidRPr="00394721">
        <w:rPr>
          <w:b/>
          <w:iCs/>
        </w:rPr>
        <w:t xml:space="preserve"> </w:t>
      </w:r>
      <w:r w:rsidR="00394721">
        <w:rPr>
          <w:b/>
          <w:iCs/>
        </w:rPr>
        <w:t>S.</w:t>
      </w:r>
      <w:r w:rsidRPr="007F2EEC">
        <w:rPr>
          <w:iCs/>
        </w:rPr>
        <w:t xml:space="preserve">, Liang </w:t>
      </w:r>
      <w:r w:rsidR="00394721">
        <w:rPr>
          <w:iCs/>
        </w:rPr>
        <w:t xml:space="preserve">Y- M. </w:t>
      </w:r>
      <w:proofErr w:type="spellStart"/>
      <w:r w:rsidRPr="007F2EEC">
        <w:rPr>
          <w:iCs/>
        </w:rPr>
        <w:t>Brønsted</w:t>
      </w:r>
      <w:proofErr w:type="spellEnd"/>
      <w:r w:rsidRPr="007F2EEC">
        <w:rPr>
          <w:iCs/>
        </w:rPr>
        <w:t xml:space="preserve"> Acid Catalyzed Cyclization of </w:t>
      </w:r>
      <w:proofErr w:type="spellStart"/>
      <w:r w:rsidRPr="007F2EEC">
        <w:rPr>
          <w:iCs/>
        </w:rPr>
        <w:t>Hydroxylated</w:t>
      </w:r>
      <w:proofErr w:type="spellEnd"/>
      <w:r w:rsidRPr="007F2EEC">
        <w:rPr>
          <w:iCs/>
        </w:rPr>
        <w:t xml:space="preserve"> </w:t>
      </w:r>
      <w:proofErr w:type="spellStart"/>
      <w:r w:rsidRPr="007F2EEC">
        <w:rPr>
          <w:iCs/>
        </w:rPr>
        <w:t>Enynes</w:t>
      </w:r>
      <w:proofErr w:type="spellEnd"/>
      <w:r w:rsidRPr="007F2EEC">
        <w:rPr>
          <w:iCs/>
        </w:rPr>
        <w:t xml:space="preserve">: A Concise Synthesis of Five-Membered </w:t>
      </w:r>
      <w:proofErr w:type="spellStart"/>
      <w:r w:rsidRPr="007F2EEC">
        <w:rPr>
          <w:iCs/>
        </w:rPr>
        <w:t>Heterocycles</w:t>
      </w:r>
      <w:proofErr w:type="spellEnd"/>
      <w:r w:rsidRPr="007F2EEC">
        <w:rPr>
          <w:iCs/>
        </w:rPr>
        <w:t xml:space="preserve">” </w:t>
      </w:r>
      <w:r w:rsidRPr="007F2EEC">
        <w:rPr>
          <w:i/>
        </w:rPr>
        <w:t xml:space="preserve">Chem. Eur. J. </w:t>
      </w:r>
      <w:r w:rsidRPr="007F2EEC">
        <w:rPr>
          <w:b/>
          <w:iCs/>
        </w:rPr>
        <w:t>2011</w:t>
      </w:r>
      <w:r w:rsidRPr="007F2EEC">
        <w:rPr>
          <w:iCs/>
        </w:rPr>
        <w:t>,</w:t>
      </w:r>
      <w:r w:rsidRPr="007F2EEC">
        <w:rPr>
          <w:b/>
          <w:iCs/>
        </w:rPr>
        <w:t xml:space="preserve"> </w:t>
      </w:r>
      <w:r w:rsidRPr="007F2EEC">
        <w:rPr>
          <w:i/>
          <w:iCs/>
        </w:rPr>
        <w:t xml:space="preserve">17, </w:t>
      </w:r>
      <w:r w:rsidRPr="007F2EEC">
        <w:rPr>
          <w:iCs/>
        </w:rPr>
        <w:t xml:space="preserve">305-311. </w:t>
      </w:r>
    </w:p>
    <w:p w:rsidR="007F2EEC" w:rsidRDefault="007F2EEC" w:rsidP="007F2EEC">
      <w:pPr>
        <w:pStyle w:val="ListParagraph"/>
        <w:autoSpaceDE w:val="0"/>
        <w:autoSpaceDN w:val="0"/>
        <w:adjustRightInd w:val="0"/>
        <w:ind w:left="360"/>
        <w:jc w:val="both"/>
        <w:rPr>
          <w:iCs/>
        </w:rPr>
      </w:pPr>
    </w:p>
    <w:p w:rsidR="00D23019" w:rsidRPr="007F2EEC" w:rsidRDefault="00D23019" w:rsidP="007F2EEC">
      <w:pPr>
        <w:pStyle w:val="ListParagraph"/>
        <w:numPr>
          <w:ilvl w:val="0"/>
          <w:numId w:val="2"/>
        </w:numPr>
        <w:autoSpaceDE w:val="0"/>
        <w:autoSpaceDN w:val="0"/>
        <w:adjustRightInd w:val="0"/>
        <w:jc w:val="both"/>
        <w:rPr>
          <w:iCs/>
        </w:rPr>
      </w:pPr>
      <w:r w:rsidRPr="007F2EEC">
        <w:rPr>
          <w:iCs/>
        </w:rPr>
        <w:t>Chen</w:t>
      </w:r>
      <w:r w:rsidR="004466D9" w:rsidRPr="004466D9">
        <w:rPr>
          <w:iCs/>
        </w:rPr>
        <w:t xml:space="preserve"> </w:t>
      </w:r>
      <w:r w:rsidR="004466D9">
        <w:rPr>
          <w:iCs/>
        </w:rPr>
        <w:t>Z- S.</w:t>
      </w:r>
      <w:r w:rsidRPr="007F2EEC">
        <w:rPr>
          <w:iCs/>
        </w:rPr>
        <w:t xml:space="preserve">, </w:t>
      </w:r>
      <w:proofErr w:type="spellStart"/>
      <w:r w:rsidRPr="007F2EEC">
        <w:rPr>
          <w:iCs/>
        </w:rPr>
        <w:t>Duan</w:t>
      </w:r>
      <w:proofErr w:type="spellEnd"/>
      <w:r w:rsidR="004466D9" w:rsidRPr="004466D9">
        <w:rPr>
          <w:iCs/>
        </w:rPr>
        <w:t xml:space="preserve"> </w:t>
      </w:r>
      <w:r w:rsidR="004466D9">
        <w:rPr>
          <w:iCs/>
        </w:rPr>
        <w:t>X- H.</w:t>
      </w:r>
      <w:r w:rsidRPr="007F2EEC">
        <w:rPr>
          <w:iCs/>
        </w:rPr>
        <w:t>, Wu</w:t>
      </w:r>
      <w:r w:rsidR="004466D9" w:rsidRPr="004466D9">
        <w:rPr>
          <w:iCs/>
        </w:rPr>
        <w:t xml:space="preserve"> </w:t>
      </w:r>
      <w:r w:rsidR="004466D9">
        <w:rPr>
          <w:iCs/>
        </w:rPr>
        <w:t>L- Y.</w:t>
      </w:r>
      <w:r w:rsidRPr="007F2EEC">
        <w:rPr>
          <w:iCs/>
        </w:rPr>
        <w:t xml:space="preserve">, </w:t>
      </w:r>
      <w:r w:rsidRPr="007F2EEC">
        <w:rPr>
          <w:b/>
          <w:iCs/>
        </w:rPr>
        <w:t>Ali</w:t>
      </w:r>
      <w:r w:rsidR="004466D9" w:rsidRPr="004466D9">
        <w:rPr>
          <w:b/>
          <w:iCs/>
        </w:rPr>
        <w:t xml:space="preserve"> </w:t>
      </w:r>
      <w:r w:rsidR="004466D9">
        <w:rPr>
          <w:b/>
          <w:iCs/>
        </w:rPr>
        <w:t>S.</w:t>
      </w:r>
      <w:r w:rsidRPr="007F2EEC">
        <w:rPr>
          <w:iCs/>
        </w:rPr>
        <w:t xml:space="preserve">, </w:t>
      </w:r>
      <w:proofErr w:type="spellStart"/>
      <w:r w:rsidRPr="007F2EEC">
        <w:rPr>
          <w:iCs/>
        </w:rPr>
        <w:t>Ji</w:t>
      </w:r>
      <w:proofErr w:type="spellEnd"/>
      <w:r w:rsidR="004466D9" w:rsidRPr="004466D9">
        <w:rPr>
          <w:iCs/>
        </w:rPr>
        <w:t xml:space="preserve"> </w:t>
      </w:r>
      <w:r w:rsidR="004466D9">
        <w:rPr>
          <w:iCs/>
        </w:rPr>
        <w:t xml:space="preserve">K- G., </w:t>
      </w:r>
      <w:r w:rsidRPr="007F2EEC">
        <w:rPr>
          <w:iCs/>
        </w:rPr>
        <w:t>Zhou</w:t>
      </w:r>
      <w:r w:rsidR="004466D9" w:rsidRPr="004466D9">
        <w:rPr>
          <w:iCs/>
        </w:rPr>
        <w:t xml:space="preserve"> </w:t>
      </w:r>
      <w:r w:rsidR="004466D9">
        <w:rPr>
          <w:iCs/>
        </w:rPr>
        <w:t>P- X.</w:t>
      </w:r>
      <w:r w:rsidRPr="007F2EEC">
        <w:rPr>
          <w:iCs/>
        </w:rPr>
        <w:t>, Liu</w:t>
      </w:r>
      <w:r w:rsidR="004466D9" w:rsidRPr="004466D9">
        <w:rPr>
          <w:iCs/>
        </w:rPr>
        <w:t xml:space="preserve"> </w:t>
      </w:r>
      <w:r w:rsidR="004466D9">
        <w:rPr>
          <w:iCs/>
        </w:rPr>
        <w:t>X- Y.</w:t>
      </w:r>
      <w:r w:rsidRPr="007F2EEC">
        <w:rPr>
          <w:iCs/>
        </w:rPr>
        <w:t xml:space="preserve">, Liang </w:t>
      </w:r>
      <w:r w:rsidR="004466D9">
        <w:rPr>
          <w:iCs/>
        </w:rPr>
        <w:t xml:space="preserve">Y- </w:t>
      </w:r>
      <w:proofErr w:type="spellStart"/>
      <w:r w:rsidR="004466D9">
        <w:rPr>
          <w:iCs/>
        </w:rPr>
        <w:t>M.</w:t>
      </w:r>
      <w:r w:rsidRPr="007F2EEC">
        <w:rPr>
          <w:iCs/>
        </w:rPr>
        <w:t>Palladium</w:t>
      </w:r>
      <w:proofErr w:type="spellEnd"/>
      <w:r w:rsidRPr="007F2EEC">
        <w:rPr>
          <w:iCs/>
        </w:rPr>
        <w:t xml:space="preserve">-Catalyzed Coupling of </w:t>
      </w:r>
      <w:proofErr w:type="spellStart"/>
      <w:r w:rsidRPr="007F2EEC">
        <w:rPr>
          <w:iCs/>
        </w:rPr>
        <w:t>Propargylic</w:t>
      </w:r>
      <w:proofErr w:type="spellEnd"/>
      <w:r w:rsidRPr="007F2EEC">
        <w:rPr>
          <w:iCs/>
        </w:rPr>
        <w:t xml:space="preserve"> Carbonates with </w:t>
      </w:r>
      <w:r w:rsidRPr="007F2EEC">
        <w:rPr>
          <w:i/>
          <w:iCs/>
        </w:rPr>
        <w:t>N</w:t>
      </w:r>
      <w:r w:rsidRPr="007F2EEC">
        <w:rPr>
          <w:iCs/>
        </w:rPr>
        <w:t>-</w:t>
      </w:r>
      <w:proofErr w:type="spellStart"/>
      <w:r w:rsidRPr="007F2EEC">
        <w:rPr>
          <w:iCs/>
        </w:rPr>
        <w:t>Tosylhydrazones</w:t>
      </w:r>
      <w:proofErr w:type="spellEnd"/>
      <w:r w:rsidRPr="007F2EEC">
        <w:rPr>
          <w:iCs/>
        </w:rPr>
        <w:t xml:space="preserve">: Highly Selective Synthesis of Substituted </w:t>
      </w:r>
      <w:proofErr w:type="spellStart"/>
      <w:r w:rsidRPr="007F2EEC">
        <w:rPr>
          <w:iCs/>
        </w:rPr>
        <w:t>Propargylic</w:t>
      </w:r>
      <w:proofErr w:type="spellEnd"/>
      <w:r w:rsidRPr="007F2EEC">
        <w:rPr>
          <w:iCs/>
        </w:rPr>
        <w:t xml:space="preserve"> </w:t>
      </w:r>
      <w:r w:rsidRPr="007F2EEC">
        <w:rPr>
          <w:i/>
          <w:iCs/>
        </w:rPr>
        <w:t>N</w:t>
      </w:r>
      <w:r w:rsidRPr="007F2EEC">
        <w:rPr>
          <w:iCs/>
        </w:rPr>
        <w:t>-</w:t>
      </w:r>
      <w:proofErr w:type="spellStart"/>
      <w:r w:rsidRPr="007F2EEC">
        <w:rPr>
          <w:iCs/>
        </w:rPr>
        <w:t>Sulfonylhydrazones</w:t>
      </w:r>
      <w:proofErr w:type="spellEnd"/>
      <w:r w:rsidRPr="007F2EEC">
        <w:rPr>
          <w:iCs/>
        </w:rPr>
        <w:t xml:space="preserve"> and </w:t>
      </w:r>
      <w:proofErr w:type="spellStart"/>
      <w:r w:rsidRPr="007F2EEC">
        <w:rPr>
          <w:iCs/>
        </w:rPr>
        <w:t>Vinylallenes</w:t>
      </w:r>
      <w:proofErr w:type="spellEnd"/>
      <w:r w:rsidR="007F2EEC">
        <w:rPr>
          <w:iCs/>
        </w:rPr>
        <w:t xml:space="preserve">. </w:t>
      </w:r>
      <w:r w:rsidRPr="007F2EEC">
        <w:rPr>
          <w:i/>
        </w:rPr>
        <w:t>Chem. Eur. J.</w:t>
      </w:r>
      <w:r w:rsidRPr="007F2EEC">
        <w:rPr>
          <w:iCs/>
        </w:rPr>
        <w:t xml:space="preserve"> </w:t>
      </w:r>
      <w:r w:rsidRPr="007F2EEC">
        <w:rPr>
          <w:b/>
          <w:iCs/>
        </w:rPr>
        <w:t>2011</w:t>
      </w:r>
      <w:r w:rsidRPr="007F2EEC">
        <w:rPr>
          <w:iCs/>
        </w:rPr>
        <w:t xml:space="preserve">, </w:t>
      </w:r>
      <w:r w:rsidRPr="007F2EEC">
        <w:rPr>
          <w:i/>
          <w:iCs/>
        </w:rPr>
        <w:t xml:space="preserve">17, </w:t>
      </w:r>
      <w:r w:rsidRPr="007F2EEC">
        <w:rPr>
          <w:iCs/>
        </w:rPr>
        <w:t xml:space="preserve">6918-6921. </w:t>
      </w:r>
    </w:p>
    <w:p w:rsidR="007F2EEC" w:rsidRDefault="007F2EEC" w:rsidP="007F2EEC">
      <w:pPr>
        <w:pStyle w:val="ListParagraph"/>
        <w:autoSpaceDE w:val="0"/>
        <w:autoSpaceDN w:val="0"/>
        <w:adjustRightInd w:val="0"/>
        <w:ind w:left="360"/>
        <w:jc w:val="both"/>
        <w:rPr>
          <w:iCs/>
        </w:rPr>
      </w:pPr>
    </w:p>
    <w:p w:rsidR="00D23019" w:rsidRPr="007F2EEC" w:rsidRDefault="00D23019" w:rsidP="007F2EEC">
      <w:pPr>
        <w:pStyle w:val="ListParagraph"/>
        <w:numPr>
          <w:ilvl w:val="0"/>
          <w:numId w:val="2"/>
        </w:numPr>
        <w:autoSpaceDE w:val="0"/>
        <w:autoSpaceDN w:val="0"/>
        <w:adjustRightInd w:val="0"/>
        <w:jc w:val="both"/>
        <w:rPr>
          <w:iCs/>
        </w:rPr>
      </w:pPr>
      <w:r w:rsidRPr="007F2EEC">
        <w:rPr>
          <w:iCs/>
        </w:rPr>
        <w:t>Yang</w:t>
      </w:r>
      <w:r w:rsidR="00E83A07" w:rsidRPr="00E83A07">
        <w:rPr>
          <w:iCs/>
        </w:rPr>
        <w:t xml:space="preserve"> </w:t>
      </w:r>
      <w:r w:rsidR="00E83A07">
        <w:rPr>
          <w:iCs/>
        </w:rPr>
        <w:t>Y</w:t>
      </w:r>
      <w:r w:rsidR="00E83A07" w:rsidRPr="007F2EEC">
        <w:rPr>
          <w:iCs/>
        </w:rPr>
        <w:t>-</w:t>
      </w:r>
      <w:r w:rsidR="00E83A07">
        <w:rPr>
          <w:iCs/>
        </w:rPr>
        <w:t xml:space="preserve"> F.</w:t>
      </w:r>
      <w:r w:rsidRPr="007F2EEC">
        <w:rPr>
          <w:iCs/>
        </w:rPr>
        <w:t xml:space="preserve">, </w:t>
      </w:r>
      <w:proofErr w:type="spellStart"/>
      <w:r w:rsidRPr="007F2EEC">
        <w:rPr>
          <w:iCs/>
        </w:rPr>
        <w:t>Shu</w:t>
      </w:r>
      <w:proofErr w:type="spellEnd"/>
      <w:r w:rsidR="00E83A07" w:rsidRPr="00E83A07">
        <w:rPr>
          <w:iCs/>
        </w:rPr>
        <w:t xml:space="preserve"> </w:t>
      </w:r>
      <w:r w:rsidR="00E83A07">
        <w:rPr>
          <w:iCs/>
        </w:rPr>
        <w:t>X</w:t>
      </w:r>
      <w:r w:rsidR="00E83A07" w:rsidRPr="007F2EEC">
        <w:rPr>
          <w:iCs/>
        </w:rPr>
        <w:t>-</w:t>
      </w:r>
      <w:r w:rsidR="00E83A07">
        <w:rPr>
          <w:iCs/>
        </w:rPr>
        <w:t xml:space="preserve"> Z.</w:t>
      </w:r>
      <w:r w:rsidRPr="007F2EEC">
        <w:rPr>
          <w:iCs/>
        </w:rPr>
        <w:t>, Wei</w:t>
      </w:r>
      <w:r w:rsidR="00E83A07" w:rsidRPr="00E83A07">
        <w:rPr>
          <w:iCs/>
        </w:rPr>
        <w:t xml:space="preserve"> </w:t>
      </w:r>
      <w:r w:rsidR="00E83A07">
        <w:rPr>
          <w:iCs/>
        </w:rPr>
        <w:t>H- L.</w:t>
      </w:r>
      <w:r w:rsidRPr="007F2EEC">
        <w:rPr>
          <w:iCs/>
        </w:rPr>
        <w:t xml:space="preserve">, </w:t>
      </w:r>
      <w:proofErr w:type="spellStart"/>
      <w:r w:rsidRPr="007F2EEC">
        <w:rPr>
          <w:iCs/>
        </w:rPr>
        <w:t>Luo</w:t>
      </w:r>
      <w:proofErr w:type="spellEnd"/>
      <w:r w:rsidR="00E83A07" w:rsidRPr="00E83A07">
        <w:rPr>
          <w:iCs/>
        </w:rPr>
        <w:t xml:space="preserve"> </w:t>
      </w:r>
      <w:r w:rsidR="00E83A07">
        <w:rPr>
          <w:iCs/>
        </w:rPr>
        <w:t>J- Y.</w:t>
      </w:r>
      <w:r w:rsidRPr="007F2EEC">
        <w:rPr>
          <w:iCs/>
        </w:rPr>
        <w:t xml:space="preserve">,  </w:t>
      </w:r>
      <w:r w:rsidRPr="007F2EEC">
        <w:rPr>
          <w:b/>
          <w:iCs/>
        </w:rPr>
        <w:t>Ali</w:t>
      </w:r>
      <w:r w:rsidR="00E83A07" w:rsidRPr="00E83A07">
        <w:rPr>
          <w:b/>
          <w:iCs/>
        </w:rPr>
        <w:t xml:space="preserve"> </w:t>
      </w:r>
      <w:r w:rsidR="00E83A07">
        <w:rPr>
          <w:b/>
          <w:iCs/>
        </w:rPr>
        <w:t>S.</w:t>
      </w:r>
      <w:r w:rsidRPr="007F2EEC">
        <w:rPr>
          <w:iCs/>
        </w:rPr>
        <w:t xml:space="preserve">, Liu </w:t>
      </w:r>
      <w:r w:rsidR="00E83A07">
        <w:rPr>
          <w:iCs/>
        </w:rPr>
        <w:t>X- Y.,</w:t>
      </w:r>
      <w:r w:rsidRPr="007F2EEC">
        <w:rPr>
          <w:iCs/>
        </w:rPr>
        <w:t xml:space="preserve"> Liang </w:t>
      </w:r>
      <w:r w:rsidR="00E83A07">
        <w:rPr>
          <w:iCs/>
        </w:rPr>
        <w:t>Y</w:t>
      </w:r>
      <w:r w:rsidR="00E83A07" w:rsidRPr="007F2EEC">
        <w:rPr>
          <w:iCs/>
        </w:rPr>
        <w:t>-</w:t>
      </w:r>
      <w:r w:rsidR="00E83A07">
        <w:rPr>
          <w:iCs/>
        </w:rPr>
        <w:t xml:space="preserve"> M. </w:t>
      </w:r>
      <w:r w:rsidRPr="007F2EEC">
        <w:rPr>
          <w:iCs/>
        </w:rPr>
        <w:t>FeCl</w:t>
      </w:r>
      <w:r w:rsidRPr="007F2EEC">
        <w:rPr>
          <w:iCs/>
          <w:vertAlign w:val="subscript"/>
        </w:rPr>
        <w:t>3</w:t>
      </w:r>
      <w:r w:rsidRPr="007F2EEC">
        <w:rPr>
          <w:iCs/>
        </w:rPr>
        <w:t xml:space="preserve">-Mediated synthesis of </w:t>
      </w:r>
      <w:proofErr w:type="spellStart"/>
      <w:r w:rsidRPr="007F2EEC">
        <w:rPr>
          <w:iCs/>
        </w:rPr>
        <w:t>polysubstituted</w:t>
      </w:r>
      <w:proofErr w:type="spellEnd"/>
      <w:r w:rsidRPr="007F2EEC">
        <w:rPr>
          <w:iCs/>
        </w:rPr>
        <w:t xml:space="preserve"> </w:t>
      </w:r>
      <w:proofErr w:type="spellStart"/>
      <w:r w:rsidRPr="007F2EEC">
        <w:rPr>
          <w:iCs/>
        </w:rPr>
        <w:t>tetrahydroquinolines</w:t>
      </w:r>
      <w:proofErr w:type="spellEnd"/>
      <w:r w:rsidRPr="007F2EEC">
        <w:rPr>
          <w:iCs/>
        </w:rPr>
        <w:t xml:space="preserve"> via domino </w:t>
      </w:r>
      <w:proofErr w:type="spellStart"/>
      <w:r w:rsidRPr="007F2EEC">
        <w:rPr>
          <w:iCs/>
        </w:rPr>
        <w:t>Mannich</w:t>
      </w:r>
      <w:proofErr w:type="spellEnd"/>
      <w:r w:rsidRPr="007F2EEC">
        <w:rPr>
          <w:iCs/>
        </w:rPr>
        <w:t>/</w:t>
      </w:r>
      <w:proofErr w:type="spellStart"/>
      <w:r w:rsidRPr="007F2EEC">
        <w:rPr>
          <w:iCs/>
        </w:rPr>
        <w:t>Friedel</w:t>
      </w:r>
      <w:proofErr w:type="spellEnd"/>
      <w:r w:rsidRPr="007F2EEC">
        <w:rPr>
          <w:iCs/>
        </w:rPr>
        <w:t>–Crafts reactions of aldehydes and amines”</w:t>
      </w:r>
      <w:r w:rsidRPr="007F2EEC">
        <w:rPr>
          <w:i/>
          <w:iCs/>
        </w:rPr>
        <w:t xml:space="preserve"> Org. </w:t>
      </w:r>
      <w:proofErr w:type="spellStart"/>
      <w:r w:rsidRPr="007F2EEC">
        <w:rPr>
          <w:i/>
          <w:iCs/>
        </w:rPr>
        <w:t>Biomol</w:t>
      </w:r>
      <w:proofErr w:type="spellEnd"/>
      <w:r w:rsidRPr="007F2EEC">
        <w:rPr>
          <w:i/>
          <w:iCs/>
        </w:rPr>
        <w:t>. Chem</w:t>
      </w:r>
      <w:r w:rsidRPr="007F2EEC">
        <w:rPr>
          <w:iCs/>
        </w:rPr>
        <w:t xml:space="preserve">. </w:t>
      </w:r>
      <w:r w:rsidRPr="007F2EEC">
        <w:rPr>
          <w:b/>
          <w:iCs/>
        </w:rPr>
        <w:t>2011</w:t>
      </w:r>
      <w:r w:rsidRPr="007F2EEC">
        <w:rPr>
          <w:iCs/>
        </w:rPr>
        <w:t xml:space="preserve">, </w:t>
      </w:r>
      <w:r w:rsidRPr="007F2EEC">
        <w:rPr>
          <w:i/>
          <w:iCs/>
        </w:rPr>
        <w:t>9</w:t>
      </w:r>
      <w:r w:rsidRPr="007F2EEC">
        <w:rPr>
          <w:iCs/>
        </w:rPr>
        <w:t>, 5028-5033.</w:t>
      </w:r>
    </w:p>
    <w:p w:rsidR="007F2EEC" w:rsidRDefault="007F2EEC" w:rsidP="007F2EEC">
      <w:pPr>
        <w:pStyle w:val="ListParagraph"/>
        <w:autoSpaceDE w:val="0"/>
        <w:autoSpaceDN w:val="0"/>
        <w:adjustRightInd w:val="0"/>
        <w:ind w:left="360"/>
        <w:jc w:val="both"/>
        <w:rPr>
          <w:iCs/>
        </w:rPr>
      </w:pPr>
    </w:p>
    <w:p w:rsidR="00D23019" w:rsidRPr="007F2EEC" w:rsidRDefault="00D23019" w:rsidP="007F2EEC">
      <w:pPr>
        <w:pStyle w:val="ListParagraph"/>
        <w:numPr>
          <w:ilvl w:val="0"/>
          <w:numId w:val="2"/>
        </w:numPr>
        <w:autoSpaceDE w:val="0"/>
        <w:autoSpaceDN w:val="0"/>
        <w:adjustRightInd w:val="0"/>
        <w:jc w:val="both"/>
        <w:rPr>
          <w:iCs/>
        </w:rPr>
      </w:pPr>
      <w:r w:rsidRPr="007F2EEC">
        <w:rPr>
          <w:iCs/>
        </w:rPr>
        <w:t xml:space="preserve">Wang </w:t>
      </w:r>
      <w:r w:rsidR="00BE66EC">
        <w:rPr>
          <w:iCs/>
        </w:rPr>
        <w:t>X</w:t>
      </w:r>
      <w:r w:rsidR="00BE66EC" w:rsidRPr="007F2EEC">
        <w:rPr>
          <w:iCs/>
        </w:rPr>
        <w:t>-</w:t>
      </w:r>
      <w:r w:rsidR="00BE66EC">
        <w:rPr>
          <w:iCs/>
        </w:rPr>
        <w:t xml:space="preserve"> C.</w:t>
      </w:r>
      <w:r w:rsidRPr="007F2EEC">
        <w:rPr>
          <w:iCs/>
        </w:rPr>
        <w:t xml:space="preserve">, Hu </w:t>
      </w:r>
      <w:r w:rsidR="00BE66EC">
        <w:rPr>
          <w:iCs/>
        </w:rPr>
        <w:t>J.</w:t>
      </w:r>
      <w:r w:rsidRPr="007F2EEC">
        <w:rPr>
          <w:iCs/>
        </w:rPr>
        <w:t xml:space="preserve">, Sun </w:t>
      </w:r>
      <w:r w:rsidR="00BE66EC">
        <w:rPr>
          <w:iCs/>
        </w:rPr>
        <w:t>P</w:t>
      </w:r>
      <w:r w:rsidR="00BE66EC" w:rsidRPr="007F2EEC">
        <w:rPr>
          <w:iCs/>
        </w:rPr>
        <w:t>-</w:t>
      </w:r>
      <w:r w:rsidR="00BE66EC">
        <w:rPr>
          <w:iCs/>
        </w:rPr>
        <w:t xml:space="preserve"> S.</w:t>
      </w:r>
      <w:r w:rsidRPr="007F2EEC">
        <w:rPr>
          <w:iCs/>
        </w:rPr>
        <w:t xml:space="preserve">, </w:t>
      </w:r>
      <w:proofErr w:type="spellStart"/>
      <w:r w:rsidRPr="007F2EEC">
        <w:rPr>
          <w:iCs/>
        </w:rPr>
        <w:t>Zhong</w:t>
      </w:r>
      <w:proofErr w:type="spellEnd"/>
      <w:r w:rsidRPr="007F2EEC">
        <w:rPr>
          <w:iCs/>
        </w:rPr>
        <w:t xml:space="preserve"> </w:t>
      </w:r>
      <w:r w:rsidR="00BE66EC">
        <w:rPr>
          <w:iCs/>
        </w:rPr>
        <w:t>M</w:t>
      </w:r>
      <w:r w:rsidR="00BE66EC" w:rsidRPr="007F2EEC">
        <w:rPr>
          <w:iCs/>
        </w:rPr>
        <w:t>-</w:t>
      </w:r>
      <w:r w:rsidR="00BE66EC">
        <w:rPr>
          <w:iCs/>
        </w:rPr>
        <w:t xml:space="preserve"> J.</w:t>
      </w:r>
      <w:r w:rsidRPr="007F2EEC">
        <w:rPr>
          <w:iCs/>
        </w:rPr>
        <w:t xml:space="preserve">, </w:t>
      </w:r>
      <w:r w:rsidRPr="007F2EEC">
        <w:rPr>
          <w:b/>
          <w:iCs/>
        </w:rPr>
        <w:t>Ali</w:t>
      </w:r>
      <w:r w:rsidRPr="007F2EEC">
        <w:rPr>
          <w:iCs/>
        </w:rPr>
        <w:t xml:space="preserve"> </w:t>
      </w:r>
      <w:r w:rsidR="00BE66EC">
        <w:rPr>
          <w:b/>
          <w:iCs/>
        </w:rPr>
        <w:t>S.</w:t>
      </w:r>
      <w:r w:rsidR="00BE66EC" w:rsidRPr="007F2EEC">
        <w:rPr>
          <w:b/>
          <w:iCs/>
        </w:rPr>
        <w:t xml:space="preserve"> </w:t>
      </w:r>
      <w:r w:rsidRPr="007F2EEC">
        <w:rPr>
          <w:iCs/>
        </w:rPr>
        <w:t xml:space="preserve">Liang </w:t>
      </w:r>
      <w:r w:rsidR="00BE66EC">
        <w:rPr>
          <w:iCs/>
        </w:rPr>
        <w:t>Y- M.</w:t>
      </w:r>
      <w:r w:rsidR="00BE66EC" w:rsidRPr="007F2EEC">
        <w:rPr>
          <w:iCs/>
        </w:rPr>
        <w:t xml:space="preserve"> </w:t>
      </w:r>
      <w:r w:rsidRPr="007F2EEC">
        <w:rPr>
          <w:iCs/>
        </w:rPr>
        <w:t>Copper-catalyzed dimerization fragmentation cyclization reactions of (</w:t>
      </w:r>
      <w:r w:rsidRPr="007F2EEC">
        <w:rPr>
          <w:i/>
          <w:iCs/>
        </w:rPr>
        <w:t>E</w:t>
      </w:r>
      <w:r w:rsidRPr="007F2EEC">
        <w:rPr>
          <w:iCs/>
        </w:rPr>
        <w:t xml:space="preserve">)-1-en-4-yn-3-ols as a versatile approach for the synthesis of </w:t>
      </w:r>
      <w:proofErr w:type="spellStart"/>
      <w:r w:rsidRPr="007F2EEC">
        <w:rPr>
          <w:iCs/>
        </w:rPr>
        <w:t>multisubstitu</w:t>
      </w:r>
      <w:r w:rsidR="00BE66EC">
        <w:rPr>
          <w:iCs/>
        </w:rPr>
        <w:t>ted</w:t>
      </w:r>
      <w:proofErr w:type="spellEnd"/>
      <w:r w:rsidR="00BE66EC">
        <w:rPr>
          <w:iCs/>
        </w:rPr>
        <w:t xml:space="preserve"> 1Hcyclopenta[b]</w:t>
      </w:r>
      <w:proofErr w:type="spellStart"/>
      <w:r w:rsidR="00BE66EC">
        <w:rPr>
          <w:iCs/>
        </w:rPr>
        <w:t>naphthalenes</w:t>
      </w:r>
      <w:proofErr w:type="spellEnd"/>
      <w:r w:rsidR="00BE66EC">
        <w:rPr>
          <w:iCs/>
        </w:rPr>
        <w:t xml:space="preserve">. </w:t>
      </w:r>
      <w:r w:rsidRPr="007F2EEC">
        <w:rPr>
          <w:i/>
          <w:iCs/>
        </w:rPr>
        <w:t xml:space="preserve">Org. </w:t>
      </w:r>
      <w:proofErr w:type="spellStart"/>
      <w:r w:rsidRPr="007F2EEC">
        <w:rPr>
          <w:i/>
          <w:iCs/>
        </w:rPr>
        <w:t>Biomol</w:t>
      </w:r>
      <w:proofErr w:type="spellEnd"/>
      <w:r w:rsidRPr="007F2EEC">
        <w:rPr>
          <w:i/>
          <w:iCs/>
        </w:rPr>
        <w:t>. Chem</w:t>
      </w:r>
      <w:r w:rsidRPr="007F2EEC">
        <w:rPr>
          <w:iCs/>
        </w:rPr>
        <w:t xml:space="preserve">. </w:t>
      </w:r>
      <w:r w:rsidRPr="007F2EEC">
        <w:rPr>
          <w:b/>
          <w:iCs/>
        </w:rPr>
        <w:t>2011</w:t>
      </w:r>
      <w:r w:rsidRPr="007F2EEC">
        <w:rPr>
          <w:iCs/>
        </w:rPr>
        <w:t xml:space="preserve">, </w:t>
      </w:r>
      <w:r w:rsidRPr="007F2EEC">
        <w:rPr>
          <w:i/>
          <w:iCs/>
        </w:rPr>
        <w:t>9</w:t>
      </w:r>
      <w:r w:rsidRPr="007F2EEC">
        <w:rPr>
          <w:iCs/>
        </w:rPr>
        <w:t>, 7461-7467.</w:t>
      </w:r>
    </w:p>
    <w:p w:rsidR="007F2EEC" w:rsidRDefault="007F2EEC" w:rsidP="007F2EEC">
      <w:pPr>
        <w:pStyle w:val="ListParagraph"/>
        <w:autoSpaceDE w:val="0"/>
        <w:autoSpaceDN w:val="0"/>
        <w:adjustRightInd w:val="0"/>
        <w:ind w:left="360"/>
        <w:rPr>
          <w:iCs/>
        </w:rPr>
      </w:pPr>
    </w:p>
    <w:p w:rsidR="00D23019" w:rsidRDefault="00D23019" w:rsidP="007F2EEC">
      <w:pPr>
        <w:pStyle w:val="ListParagraph"/>
        <w:numPr>
          <w:ilvl w:val="0"/>
          <w:numId w:val="2"/>
        </w:numPr>
        <w:autoSpaceDE w:val="0"/>
        <w:autoSpaceDN w:val="0"/>
        <w:adjustRightInd w:val="0"/>
        <w:rPr>
          <w:iCs/>
        </w:rPr>
      </w:pPr>
      <w:proofErr w:type="spellStart"/>
      <w:r w:rsidRPr="007F2EEC">
        <w:rPr>
          <w:iCs/>
        </w:rPr>
        <w:t>Ji</w:t>
      </w:r>
      <w:proofErr w:type="spellEnd"/>
      <w:r w:rsidR="00500FC9" w:rsidRPr="00500FC9">
        <w:rPr>
          <w:iCs/>
        </w:rPr>
        <w:t xml:space="preserve"> </w:t>
      </w:r>
      <w:r w:rsidR="00500FC9">
        <w:rPr>
          <w:iCs/>
        </w:rPr>
        <w:t>K- G.</w:t>
      </w:r>
      <w:r w:rsidRPr="007F2EEC">
        <w:rPr>
          <w:iCs/>
        </w:rPr>
        <w:t>, Zhu</w:t>
      </w:r>
      <w:r w:rsidR="00500FC9" w:rsidRPr="00500FC9">
        <w:rPr>
          <w:iCs/>
        </w:rPr>
        <w:t xml:space="preserve"> </w:t>
      </w:r>
      <w:r w:rsidR="00500FC9">
        <w:rPr>
          <w:iCs/>
        </w:rPr>
        <w:t>H</w:t>
      </w:r>
      <w:r w:rsidR="00500FC9" w:rsidRPr="007F2EEC">
        <w:rPr>
          <w:iCs/>
        </w:rPr>
        <w:t>-</w:t>
      </w:r>
      <w:r w:rsidR="00500FC9">
        <w:rPr>
          <w:iCs/>
        </w:rPr>
        <w:t xml:space="preserve"> T.</w:t>
      </w:r>
      <w:r w:rsidRPr="007F2EEC">
        <w:rPr>
          <w:iCs/>
        </w:rPr>
        <w:t>, Yang</w:t>
      </w:r>
      <w:r w:rsidR="00500FC9" w:rsidRPr="00500FC9">
        <w:rPr>
          <w:iCs/>
        </w:rPr>
        <w:t xml:space="preserve"> </w:t>
      </w:r>
      <w:r w:rsidR="00500FC9">
        <w:rPr>
          <w:iCs/>
        </w:rPr>
        <w:t>F.</w:t>
      </w:r>
      <w:r w:rsidRPr="007F2EEC">
        <w:rPr>
          <w:iCs/>
        </w:rPr>
        <w:t xml:space="preserve">, </w:t>
      </w:r>
      <w:proofErr w:type="spellStart"/>
      <w:r w:rsidRPr="007F2EEC">
        <w:rPr>
          <w:iCs/>
        </w:rPr>
        <w:t>Shu</w:t>
      </w:r>
      <w:proofErr w:type="spellEnd"/>
      <w:r w:rsidR="00500FC9" w:rsidRPr="00500FC9">
        <w:rPr>
          <w:iCs/>
        </w:rPr>
        <w:t xml:space="preserve"> </w:t>
      </w:r>
      <w:r w:rsidR="00500FC9">
        <w:rPr>
          <w:iCs/>
        </w:rPr>
        <w:t>X</w:t>
      </w:r>
      <w:r w:rsidR="00500FC9" w:rsidRPr="007F2EEC">
        <w:rPr>
          <w:iCs/>
        </w:rPr>
        <w:t>-</w:t>
      </w:r>
      <w:r w:rsidR="00500FC9">
        <w:rPr>
          <w:iCs/>
        </w:rPr>
        <w:t xml:space="preserve"> Z.</w:t>
      </w:r>
      <w:r w:rsidRPr="007F2EEC">
        <w:rPr>
          <w:iCs/>
        </w:rPr>
        <w:t>, Zhao</w:t>
      </w:r>
      <w:r w:rsidR="00500FC9" w:rsidRPr="00500FC9">
        <w:rPr>
          <w:iCs/>
        </w:rPr>
        <w:t xml:space="preserve"> </w:t>
      </w:r>
      <w:r w:rsidR="003F1144">
        <w:rPr>
          <w:iCs/>
        </w:rPr>
        <w:t>S</w:t>
      </w:r>
      <w:r w:rsidR="00500FC9" w:rsidRPr="007F2EEC">
        <w:rPr>
          <w:iCs/>
        </w:rPr>
        <w:t>-</w:t>
      </w:r>
      <w:r w:rsidR="003F1144">
        <w:rPr>
          <w:iCs/>
        </w:rPr>
        <w:t xml:space="preserve"> C.</w:t>
      </w:r>
      <w:r w:rsidRPr="007F2EEC">
        <w:rPr>
          <w:iCs/>
        </w:rPr>
        <w:t>,  Liu</w:t>
      </w:r>
      <w:r w:rsidR="00500FC9" w:rsidRPr="00500FC9">
        <w:rPr>
          <w:iCs/>
        </w:rPr>
        <w:t xml:space="preserve"> </w:t>
      </w:r>
      <w:r w:rsidR="003F1144">
        <w:rPr>
          <w:iCs/>
        </w:rPr>
        <w:t>X</w:t>
      </w:r>
      <w:r w:rsidR="00500FC9" w:rsidRPr="007F2EEC">
        <w:rPr>
          <w:iCs/>
        </w:rPr>
        <w:t>-</w:t>
      </w:r>
      <w:r w:rsidR="003F1144">
        <w:rPr>
          <w:iCs/>
        </w:rPr>
        <w:t xml:space="preserve"> Y.</w:t>
      </w:r>
      <w:r w:rsidRPr="007F2EEC">
        <w:rPr>
          <w:iCs/>
        </w:rPr>
        <w:t xml:space="preserve">, </w:t>
      </w:r>
      <w:r w:rsidRPr="007F2EEC">
        <w:rPr>
          <w:b/>
          <w:iCs/>
        </w:rPr>
        <w:t>Ali</w:t>
      </w:r>
      <w:r w:rsidR="00500FC9" w:rsidRPr="00500FC9">
        <w:rPr>
          <w:b/>
          <w:iCs/>
        </w:rPr>
        <w:t xml:space="preserve"> </w:t>
      </w:r>
      <w:r w:rsidR="003F1144">
        <w:rPr>
          <w:b/>
          <w:iCs/>
        </w:rPr>
        <w:t>S.</w:t>
      </w:r>
      <w:r w:rsidRPr="007F2EEC">
        <w:rPr>
          <w:iCs/>
        </w:rPr>
        <w:t xml:space="preserve">, Liang </w:t>
      </w:r>
      <w:r w:rsidR="00500FC9">
        <w:rPr>
          <w:iCs/>
        </w:rPr>
        <w:t>Y- M.</w:t>
      </w:r>
      <w:r w:rsidR="00500FC9" w:rsidRPr="007F2EEC">
        <w:rPr>
          <w:iCs/>
        </w:rPr>
        <w:t xml:space="preserve"> </w:t>
      </w:r>
      <w:r w:rsidRPr="007F2EEC">
        <w:rPr>
          <w:iCs/>
        </w:rPr>
        <w:t>A Novel Iodine-Promoted Tandem Cyclization: An Efficient Synthesis of Substituted 3</w:t>
      </w:r>
      <w:proofErr w:type="gramStart"/>
      <w:r w:rsidRPr="007F2EEC">
        <w:rPr>
          <w:iCs/>
        </w:rPr>
        <w:t>,4</w:t>
      </w:r>
      <w:proofErr w:type="gramEnd"/>
      <w:r w:rsidRPr="007F2EEC">
        <w:rPr>
          <w:iCs/>
        </w:rPr>
        <w:t xml:space="preserve">-Diiodoheterocyclic Compounds” </w:t>
      </w:r>
      <w:r w:rsidRPr="007F2EEC">
        <w:rPr>
          <w:i/>
        </w:rPr>
        <w:t>Chem. Eur. J.</w:t>
      </w:r>
      <w:r w:rsidRPr="007F2EEC">
        <w:rPr>
          <w:b/>
          <w:iCs/>
        </w:rPr>
        <w:t xml:space="preserve"> 2010</w:t>
      </w:r>
      <w:r w:rsidRPr="007F2EEC">
        <w:rPr>
          <w:iCs/>
        </w:rPr>
        <w:t>,</w:t>
      </w:r>
      <w:r w:rsidRPr="007F2EEC">
        <w:rPr>
          <w:b/>
          <w:iCs/>
        </w:rPr>
        <w:t xml:space="preserve"> </w:t>
      </w:r>
      <w:r w:rsidRPr="007F2EEC">
        <w:rPr>
          <w:i/>
          <w:iCs/>
        </w:rPr>
        <w:t xml:space="preserve">16, </w:t>
      </w:r>
      <w:r w:rsidRPr="007F2EEC">
        <w:rPr>
          <w:iCs/>
        </w:rPr>
        <w:t>6151-6154.</w:t>
      </w:r>
    </w:p>
    <w:p w:rsidR="005A1C43" w:rsidRPr="005A1C43" w:rsidRDefault="005A1C43" w:rsidP="005A1C43">
      <w:pPr>
        <w:autoSpaceDE w:val="0"/>
        <w:autoSpaceDN w:val="0"/>
        <w:adjustRightInd w:val="0"/>
        <w:rPr>
          <w:iCs/>
        </w:rPr>
      </w:pPr>
    </w:p>
    <w:p w:rsidR="00D23019" w:rsidRPr="007F2EEC" w:rsidRDefault="00D23019" w:rsidP="00B50FAC">
      <w:pPr>
        <w:pStyle w:val="ListParagraph"/>
        <w:numPr>
          <w:ilvl w:val="0"/>
          <w:numId w:val="2"/>
        </w:numPr>
        <w:autoSpaceDE w:val="0"/>
        <w:autoSpaceDN w:val="0"/>
        <w:adjustRightInd w:val="0"/>
        <w:jc w:val="both"/>
        <w:rPr>
          <w:iCs/>
        </w:rPr>
      </w:pPr>
      <w:proofErr w:type="spellStart"/>
      <w:r w:rsidRPr="007F2EEC">
        <w:rPr>
          <w:iCs/>
        </w:rPr>
        <w:lastRenderedPageBreak/>
        <w:t>Gao</w:t>
      </w:r>
      <w:proofErr w:type="spellEnd"/>
      <w:r w:rsidR="00ED2FD3" w:rsidRPr="00ED2FD3">
        <w:rPr>
          <w:iCs/>
        </w:rPr>
        <w:t xml:space="preserve"> </w:t>
      </w:r>
      <w:r w:rsidR="00ED2FD3">
        <w:rPr>
          <w:iCs/>
        </w:rPr>
        <w:t>G</w:t>
      </w:r>
      <w:r w:rsidR="00ED2FD3" w:rsidRPr="007F2EEC">
        <w:rPr>
          <w:iCs/>
        </w:rPr>
        <w:t>-</w:t>
      </w:r>
      <w:r w:rsidR="00ED2FD3">
        <w:rPr>
          <w:iCs/>
        </w:rPr>
        <w:t xml:space="preserve"> L.</w:t>
      </w:r>
      <w:r w:rsidRPr="007F2EEC">
        <w:rPr>
          <w:iCs/>
        </w:rPr>
        <w:t xml:space="preserve">, </w:t>
      </w:r>
      <w:proofErr w:type="spellStart"/>
      <w:r w:rsidRPr="007F2EEC">
        <w:rPr>
          <w:iCs/>
        </w:rPr>
        <w:t>Niu</w:t>
      </w:r>
      <w:proofErr w:type="spellEnd"/>
      <w:r w:rsidR="00ED2FD3" w:rsidRPr="00ED2FD3">
        <w:rPr>
          <w:iCs/>
        </w:rPr>
        <w:t xml:space="preserve"> </w:t>
      </w:r>
      <w:r w:rsidR="00ED2FD3">
        <w:rPr>
          <w:iCs/>
        </w:rPr>
        <w:t>Y</w:t>
      </w:r>
      <w:r w:rsidR="00ED2FD3" w:rsidRPr="007F2EEC">
        <w:rPr>
          <w:iCs/>
        </w:rPr>
        <w:t>-</w:t>
      </w:r>
      <w:r w:rsidR="00ED2FD3">
        <w:rPr>
          <w:iCs/>
        </w:rPr>
        <w:t xml:space="preserve"> N.</w:t>
      </w:r>
      <w:r w:rsidRPr="007F2EEC">
        <w:rPr>
          <w:iCs/>
        </w:rPr>
        <w:t>, Yan</w:t>
      </w:r>
      <w:r w:rsidR="00ED2FD3" w:rsidRPr="00ED2FD3">
        <w:rPr>
          <w:iCs/>
        </w:rPr>
        <w:t xml:space="preserve"> </w:t>
      </w:r>
      <w:r w:rsidR="00ED2FD3">
        <w:rPr>
          <w:iCs/>
        </w:rPr>
        <w:t>Z</w:t>
      </w:r>
      <w:r w:rsidR="00ED2FD3" w:rsidRPr="007F2EEC">
        <w:rPr>
          <w:iCs/>
        </w:rPr>
        <w:t>-</w:t>
      </w:r>
      <w:r w:rsidR="00ED2FD3">
        <w:rPr>
          <w:iCs/>
        </w:rPr>
        <w:t xml:space="preserve"> Y.</w:t>
      </w:r>
      <w:r w:rsidRPr="007F2EEC">
        <w:rPr>
          <w:iCs/>
        </w:rPr>
        <w:t>, Wang</w:t>
      </w:r>
      <w:r w:rsidR="00ED2FD3" w:rsidRPr="00ED2FD3">
        <w:rPr>
          <w:iCs/>
        </w:rPr>
        <w:t xml:space="preserve"> </w:t>
      </w:r>
      <w:r w:rsidR="00ED2FD3">
        <w:rPr>
          <w:iCs/>
        </w:rPr>
        <w:t>H</w:t>
      </w:r>
      <w:r w:rsidR="00ED2FD3" w:rsidRPr="007F2EEC">
        <w:rPr>
          <w:iCs/>
        </w:rPr>
        <w:t>-</w:t>
      </w:r>
      <w:r w:rsidR="00ED2FD3">
        <w:rPr>
          <w:iCs/>
        </w:rPr>
        <w:t xml:space="preserve"> L.</w:t>
      </w:r>
      <w:r w:rsidRPr="007F2EEC">
        <w:rPr>
          <w:iCs/>
        </w:rPr>
        <w:t>, Wang</w:t>
      </w:r>
      <w:r w:rsidR="00ED2FD3" w:rsidRPr="00ED2FD3">
        <w:rPr>
          <w:iCs/>
        </w:rPr>
        <w:t xml:space="preserve"> </w:t>
      </w:r>
      <w:r w:rsidR="00ED2FD3">
        <w:rPr>
          <w:iCs/>
        </w:rPr>
        <w:t>G- W.</w:t>
      </w:r>
      <w:r w:rsidRPr="007F2EEC">
        <w:rPr>
          <w:iCs/>
        </w:rPr>
        <w:t xml:space="preserve">, </w:t>
      </w:r>
      <w:r w:rsidRPr="007F2EEC">
        <w:rPr>
          <w:b/>
          <w:iCs/>
        </w:rPr>
        <w:t>Ali</w:t>
      </w:r>
      <w:r w:rsidRPr="007F2EEC">
        <w:rPr>
          <w:iCs/>
        </w:rPr>
        <w:t xml:space="preserve"> </w:t>
      </w:r>
      <w:r w:rsidR="00ED2FD3">
        <w:rPr>
          <w:b/>
          <w:iCs/>
        </w:rPr>
        <w:t>S.</w:t>
      </w:r>
      <w:r w:rsidR="00ED2FD3">
        <w:rPr>
          <w:iCs/>
        </w:rPr>
        <w:t>,</w:t>
      </w:r>
      <w:r w:rsidRPr="007F2EEC">
        <w:rPr>
          <w:iCs/>
        </w:rPr>
        <w:t xml:space="preserve"> Liang</w:t>
      </w:r>
      <w:r w:rsidR="00ED2FD3">
        <w:rPr>
          <w:iCs/>
        </w:rPr>
        <w:t>,</w:t>
      </w:r>
      <w:r w:rsidRPr="007F2EEC">
        <w:rPr>
          <w:iCs/>
        </w:rPr>
        <w:t xml:space="preserve"> </w:t>
      </w:r>
      <w:r w:rsidR="00ED2FD3">
        <w:rPr>
          <w:iCs/>
        </w:rPr>
        <w:t>Y</w:t>
      </w:r>
      <w:r w:rsidR="00ED2FD3" w:rsidRPr="007F2EEC">
        <w:rPr>
          <w:iCs/>
        </w:rPr>
        <w:t>-</w:t>
      </w:r>
      <w:r w:rsidR="00ED2FD3">
        <w:rPr>
          <w:iCs/>
        </w:rPr>
        <w:t xml:space="preserve"> M.</w:t>
      </w:r>
      <w:r w:rsidR="00ED2FD3" w:rsidRPr="007F2EEC">
        <w:rPr>
          <w:iCs/>
        </w:rPr>
        <w:t xml:space="preserve"> </w:t>
      </w:r>
      <w:r w:rsidRPr="007F2EEC">
        <w:rPr>
          <w:iCs/>
        </w:rPr>
        <w:t xml:space="preserve">Unexpected Domino Reaction via </w:t>
      </w:r>
      <w:proofErr w:type="spellStart"/>
      <w:r w:rsidRPr="007F2EEC">
        <w:rPr>
          <w:iCs/>
        </w:rPr>
        <w:t>Pd</w:t>
      </w:r>
      <w:proofErr w:type="spellEnd"/>
      <w:r w:rsidRPr="007F2EEC">
        <w:rPr>
          <w:iCs/>
        </w:rPr>
        <w:t xml:space="preserve">-Catalyzed </w:t>
      </w:r>
      <w:proofErr w:type="spellStart"/>
      <w:r w:rsidRPr="007F2EEC">
        <w:rPr>
          <w:iCs/>
        </w:rPr>
        <w:t>Sonogashira</w:t>
      </w:r>
      <w:proofErr w:type="spellEnd"/>
      <w:r w:rsidRPr="007F2EEC">
        <w:rPr>
          <w:iCs/>
        </w:rPr>
        <w:t xml:space="preserve"> Coupling of </w:t>
      </w:r>
      <w:proofErr w:type="spellStart"/>
      <w:r w:rsidRPr="007F2EEC">
        <w:rPr>
          <w:iCs/>
        </w:rPr>
        <w:t>Benzimidoyl</w:t>
      </w:r>
      <w:proofErr w:type="spellEnd"/>
      <w:r w:rsidRPr="007F2EEC">
        <w:rPr>
          <w:iCs/>
        </w:rPr>
        <w:t xml:space="preserve"> Chlorides with 1,6-Enynes and Cyclization  to Synthesize </w:t>
      </w:r>
      <w:proofErr w:type="spellStart"/>
      <w:r w:rsidR="00ED2FD3">
        <w:rPr>
          <w:iCs/>
        </w:rPr>
        <w:t>Quinoline</w:t>
      </w:r>
      <w:proofErr w:type="spellEnd"/>
      <w:r w:rsidR="00ED2FD3">
        <w:rPr>
          <w:iCs/>
        </w:rPr>
        <w:t xml:space="preserve"> Derivatives.</w:t>
      </w:r>
      <w:r w:rsidRPr="007F2EEC">
        <w:rPr>
          <w:i/>
          <w:iCs/>
        </w:rPr>
        <w:t xml:space="preserve"> J. Org. Chem</w:t>
      </w:r>
      <w:r w:rsidRPr="007F2EEC">
        <w:rPr>
          <w:iCs/>
        </w:rPr>
        <w:t xml:space="preserve">. </w:t>
      </w:r>
      <w:r w:rsidRPr="007F2EEC">
        <w:rPr>
          <w:b/>
          <w:iCs/>
        </w:rPr>
        <w:t>2010</w:t>
      </w:r>
      <w:r w:rsidRPr="007F2EEC">
        <w:rPr>
          <w:iCs/>
        </w:rPr>
        <w:t xml:space="preserve">, </w:t>
      </w:r>
      <w:r w:rsidRPr="007F2EEC">
        <w:rPr>
          <w:i/>
          <w:iCs/>
        </w:rPr>
        <w:t xml:space="preserve">75, </w:t>
      </w:r>
      <w:r w:rsidRPr="007F2EEC">
        <w:rPr>
          <w:iCs/>
        </w:rPr>
        <w:t>1305-1308.</w:t>
      </w:r>
    </w:p>
    <w:p w:rsidR="00F2444F" w:rsidRPr="002F1E0E" w:rsidRDefault="00F2444F" w:rsidP="00F2444F">
      <w:pPr>
        <w:tabs>
          <w:tab w:val="num" w:pos="540"/>
        </w:tabs>
        <w:autoSpaceDE w:val="0"/>
        <w:autoSpaceDN w:val="0"/>
        <w:adjustRightInd w:val="0"/>
        <w:ind w:left="540" w:hanging="720"/>
        <w:jc w:val="both"/>
        <w:rPr>
          <w:iCs/>
        </w:rPr>
      </w:pPr>
    </w:p>
    <w:p w:rsidR="00F2444F" w:rsidRPr="002F1E0E" w:rsidRDefault="00F2444F" w:rsidP="006749BB">
      <w:pPr>
        <w:autoSpaceDE w:val="0"/>
        <w:autoSpaceDN w:val="0"/>
        <w:adjustRightInd w:val="0"/>
        <w:jc w:val="both"/>
        <w:rPr>
          <w:iCs/>
        </w:rPr>
      </w:pPr>
    </w:p>
    <w:p w:rsidR="00F2444F" w:rsidRPr="002F1E0E" w:rsidRDefault="00F2444F" w:rsidP="00F2444F">
      <w:pPr>
        <w:autoSpaceDE w:val="0"/>
        <w:autoSpaceDN w:val="0"/>
        <w:adjustRightInd w:val="0"/>
        <w:ind w:left="-180"/>
        <w:rPr>
          <w:iCs/>
        </w:rPr>
      </w:pPr>
      <w:r w:rsidRPr="002F1E0E">
        <w:rPr>
          <w:iCs/>
        </w:rPr>
        <w:t xml:space="preserve">  </w:t>
      </w:r>
      <w:r>
        <w:rPr>
          <w:rFonts w:ascii="Times-Bold" w:hAnsi="Times-Bold" w:cs="Times-Bold"/>
          <w:b/>
          <w:bCs/>
          <w:color w:val="0000FF"/>
        </w:rPr>
        <w:t>SCIENTIFIC PRESENTATIONS/CONFERENCES</w:t>
      </w:r>
      <w:r w:rsidRPr="002F1E0E">
        <w:rPr>
          <w:rFonts w:ascii="Times-Bold" w:hAnsi="Times-Bold" w:cs="Times-Bold"/>
          <w:b/>
          <w:bCs/>
          <w:color w:val="0000FF"/>
        </w:rPr>
        <w:t>:</w:t>
      </w:r>
    </w:p>
    <w:p w:rsidR="00F2444F" w:rsidRPr="002F1E0E" w:rsidRDefault="00F2444F" w:rsidP="00F2444F">
      <w:pPr>
        <w:autoSpaceDE w:val="0"/>
        <w:autoSpaceDN w:val="0"/>
        <w:adjustRightInd w:val="0"/>
        <w:rPr>
          <w:rFonts w:ascii="Times-Bold" w:hAnsi="Times-Bold" w:cs="Times-Bold"/>
          <w:b/>
          <w:bCs/>
          <w:color w:val="0000FF"/>
        </w:rPr>
      </w:pPr>
    </w:p>
    <w:p w:rsidR="00F2444F" w:rsidRDefault="00F2444F" w:rsidP="00F2444F">
      <w:pPr>
        <w:numPr>
          <w:ilvl w:val="0"/>
          <w:numId w:val="1"/>
        </w:numPr>
        <w:autoSpaceDE w:val="0"/>
        <w:autoSpaceDN w:val="0"/>
        <w:adjustRightInd w:val="0"/>
        <w:jc w:val="both"/>
        <w:rPr>
          <w:iCs/>
        </w:rPr>
      </w:pPr>
      <w:r w:rsidRPr="002F1E0E">
        <w:rPr>
          <w:iCs/>
        </w:rPr>
        <w:t>Applications of Click Chemistry and other Efficient Organic Reactions in the Synthesis and Functionalization of Polymeric Materials. State Key Laboratory of Polymer Physics and Chemistry, Institute of Chemistry, Chinese Academy of Sciences, Beijing, China, 12</w:t>
      </w:r>
      <w:r w:rsidRPr="002F1E0E">
        <w:rPr>
          <w:iCs/>
          <w:vertAlign w:val="superscript"/>
        </w:rPr>
        <w:t xml:space="preserve">th </w:t>
      </w:r>
      <w:r w:rsidRPr="002F1E0E">
        <w:rPr>
          <w:iCs/>
        </w:rPr>
        <w:t xml:space="preserve">June, </w:t>
      </w:r>
      <w:r w:rsidRPr="002F1E0E">
        <w:rPr>
          <w:b/>
          <w:iCs/>
        </w:rPr>
        <w:t>2012</w:t>
      </w:r>
      <w:r w:rsidRPr="002F1E0E">
        <w:rPr>
          <w:iCs/>
        </w:rPr>
        <w:t>.</w:t>
      </w:r>
    </w:p>
    <w:p w:rsidR="00F2444F" w:rsidRDefault="00F2444F" w:rsidP="00F2444F">
      <w:pPr>
        <w:numPr>
          <w:ilvl w:val="0"/>
          <w:numId w:val="1"/>
        </w:numPr>
        <w:autoSpaceDE w:val="0"/>
        <w:autoSpaceDN w:val="0"/>
        <w:adjustRightInd w:val="0"/>
        <w:jc w:val="both"/>
        <w:rPr>
          <w:iCs/>
        </w:rPr>
      </w:pPr>
      <w:r>
        <w:rPr>
          <w:iCs/>
        </w:rPr>
        <w:t xml:space="preserve">Green C-H Bond functionalization via Manganese Catalysis. 2016 CAS-TWAS Symposium on Green Chemistry and Engineering for Sustainable Development. Institute of Process Engineering, </w:t>
      </w:r>
      <w:r w:rsidRPr="002F1E0E">
        <w:rPr>
          <w:iCs/>
        </w:rPr>
        <w:t>Chinese Academy of Sciences, Beijing, China,</w:t>
      </w:r>
      <w:r>
        <w:rPr>
          <w:iCs/>
        </w:rPr>
        <w:t xml:space="preserve"> August 31</w:t>
      </w:r>
      <w:r w:rsidRPr="00E15AE8">
        <w:rPr>
          <w:iCs/>
          <w:vertAlign w:val="superscript"/>
        </w:rPr>
        <w:t>st</w:t>
      </w:r>
      <w:r>
        <w:rPr>
          <w:iCs/>
        </w:rPr>
        <w:t>,</w:t>
      </w:r>
      <w:r w:rsidRPr="002F1E0E">
        <w:rPr>
          <w:iCs/>
        </w:rPr>
        <w:t xml:space="preserve"> </w:t>
      </w:r>
      <w:r w:rsidRPr="002F1E0E">
        <w:rPr>
          <w:b/>
          <w:iCs/>
        </w:rPr>
        <w:t>201</w:t>
      </w:r>
      <w:r>
        <w:rPr>
          <w:b/>
          <w:iCs/>
        </w:rPr>
        <w:t>6</w:t>
      </w:r>
      <w:r w:rsidRPr="002F1E0E">
        <w:rPr>
          <w:iCs/>
        </w:rPr>
        <w:t>.</w:t>
      </w:r>
      <w:r>
        <w:rPr>
          <w:iCs/>
        </w:rPr>
        <w:t xml:space="preserve"> </w:t>
      </w:r>
    </w:p>
    <w:p w:rsidR="00F2444F" w:rsidRDefault="00F2444F" w:rsidP="00F2444F">
      <w:pPr>
        <w:numPr>
          <w:ilvl w:val="0"/>
          <w:numId w:val="1"/>
        </w:numPr>
        <w:autoSpaceDE w:val="0"/>
        <w:autoSpaceDN w:val="0"/>
        <w:adjustRightInd w:val="0"/>
        <w:jc w:val="both"/>
        <w:rPr>
          <w:iCs/>
        </w:rPr>
      </w:pPr>
      <w:r>
        <w:rPr>
          <w:iCs/>
        </w:rPr>
        <w:t>29</w:t>
      </w:r>
      <w:r w:rsidRPr="00D6522E">
        <w:rPr>
          <w:iCs/>
          <w:vertAlign w:val="superscript"/>
        </w:rPr>
        <w:t>th</w:t>
      </w:r>
      <w:r>
        <w:rPr>
          <w:iCs/>
        </w:rPr>
        <w:t xml:space="preserve"> National and 17</w:t>
      </w:r>
      <w:r w:rsidRPr="00D6522E">
        <w:rPr>
          <w:iCs/>
          <w:vertAlign w:val="superscript"/>
        </w:rPr>
        <w:t>th</w:t>
      </w:r>
      <w:r>
        <w:rPr>
          <w:iCs/>
        </w:rPr>
        <w:t xml:space="preserve"> International Chemistry Conference CHEMCON-2018, September 6-8, </w:t>
      </w:r>
      <w:r w:rsidRPr="000151FE">
        <w:rPr>
          <w:b/>
          <w:iCs/>
        </w:rPr>
        <w:t>2018</w:t>
      </w:r>
      <w:r>
        <w:rPr>
          <w:iCs/>
        </w:rPr>
        <w:t xml:space="preserve">, Bara </w:t>
      </w:r>
      <w:proofErr w:type="spellStart"/>
      <w:r>
        <w:rPr>
          <w:iCs/>
        </w:rPr>
        <w:t>Ghali</w:t>
      </w:r>
      <w:proofErr w:type="spellEnd"/>
      <w:r>
        <w:rPr>
          <w:iCs/>
        </w:rPr>
        <w:t>,  Institute of Chemical Sciences, University of Peshawar</w:t>
      </w:r>
    </w:p>
    <w:p w:rsidR="00F2444F" w:rsidRPr="00FB7ADD" w:rsidRDefault="00F2444F" w:rsidP="00F2444F">
      <w:pPr>
        <w:numPr>
          <w:ilvl w:val="0"/>
          <w:numId w:val="1"/>
        </w:numPr>
        <w:autoSpaceDE w:val="0"/>
        <w:autoSpaceDN w:val="0"/>
        <w:adjustRightInd w:val="0"/>
        <w:jc w:val="both"/>
        <w:rPr>
          <w:iCs/>
        </w:rPr>
      </w:pPr>
      <w:r w:rsidRPr="00B66E0E">
        <w:rPr>
          <w:iCs/>
        </w:rPr>
        <w:t>Manganese-Catalyzed Sustainable C-H Bond functionalization</w:t>
      </w:r>
      <w:r>
        <w:rPr>
          <w:iCs/>
        </w:rPr>
        <w:t xml:space="preserve">. Sustainability in Process Industry, October </w:t>
      </w:r>
      <w:r w:rsidRPr="00FB7ADD">
        <w:rPr>
          <w:iCs/>
        </w:rPr>
        <w:t xml:space="preserve">25, </w:t>
      </w:r>
      <w:r w:rsidRPr="000151FE">
        <w:rPr>
          <w:b/>
          <w:iCs/>
        </w:rPr>
        <w:t>2018</w:t>
      </w:r>
      <w:r>
        <w:rPr>
          <w:iCs/>
        </w:rPr>
        <w:t>,</w:t>
      </w:r>
      <w:r w:rsidRPr="00FB7ADD">
        <w:rPr>
          <w:iCs/>
        </w:rPr>
        <w:t xml:space="preserve"> University of Engineering &amp; Technology, Peshawar, Pakistan</w:t>
      </w:r>
    </w:p>
    <w:p w:rsidR="00F2444F" w:rsidRDefault="00F2444F" w:rsidP="00F2444F">
      <w:pPr>
        <w:autoSpaceDE w:val="0"/>
        <w:autoSpaceDN w:val="0"/>
        <w:adjustRightInd w:val="0"/>
        <w:jc w:val="both"/>
        <w:rPr>
          <w:rFonts w:ascii="Times-Bold" w:hAnsi="Times-Bold" w:cs="Times-Bold"/>
          <w:b/>
          <w:bCs/>
          <w:color w:val="0000FF"/>
        </w:rPr>
      </w:pPr>
    </w:p>
    <w:p w:rsidR="00F2444F" w:rsidRPr="002F1E0E" w:rsidRDefault="00F2444F" w:rsidP="00F2444F">
      <w:pPr>
        <w:autoSpaceDE w:val="0"/>
        <w:autoSpaceDN w:val="0"/>
        <w:adjustRightInd w:val="0"/>
        <w:jc w:val="both"/>
        <w:rPr>
          <w:rFonts w:ascii="Times-Bold" w:hAnsi="Times-Bold" w:cs="Times-Bold"/>
          <w:b/>
          <w:bCs/>
          <w:color w:val="0000FF"/>
        </w:rPr>
      </w:pPr>
      <w:r>
        <w:rPr>
          <w:rFonts w:ascii="Times-Bold" w:hAnsi="Times-Bold" w:cs="Times-Bold"/>
          <w:b/>
          <w:bCs/>
          <w:color w:val="0000FF"/>
        </w:rPr>
        <w:t>MEMBERSHIP</w:t>
      </w:r>
      <w:r w:rsidRPr="002F1E0E">
        <w:rPr>
          <w:rFonts w:ascii="Times-Bold" w:hAnsi="Times-Bold" w:cs="Times-Bold"/>
          <w:b/>
          <w:bCs/>
          <w:color w:val="0000FF"/>
        </w:rPr>
        <w:t>:</w:t>
      </w:r>
      <w:r>
        <w:rPr>
          <w:rFonts w:ascii="Times-Bold" w:hAnsi="Times-Bold" w:cs="Times-Bold"/>
          <w:b/>
          <w:bCs/>
          <w:color w:val="0000FF"/>
        </w:rPr>
        <w:t xml:space="preserve"> </w:t>
      </w:r>
      <w:r w:rsidRPr="009A151E">
        <w:rPr>
          <w:iCs/>
        </w:rPr>
        <w:t>Chemical Society of Pakistan</w:t>
      </w:r>
    </w:p>
    <w:p w:rsidR="00F2444F" w:rsidRDefault="00F2444F" w:rsidP="00F2444F">
      <w:pPr>
        <w:autoSpaceDE w:val="0"/>
        <w:autoSpaceDN w:val="0"/>
        <w:adjustRightInd w:val="0"/>
        <w:rPr>
          <w:rFonts w:ascii="Times-Bold" w:hAnsi="Times-Bold" w:cs="Times-Bold"/>
          <w:b/>
          <w:bCs/>
          <w:color w:val="0000FF"/>
        </w:rPr>
      </w:pPr>
    </w:p>
    <w:p w:rsidR="00F2444F" w:rsidRPr="002F1E0E" w:rsidRDefault="00F2444F" w:rsidP="00F2444F">
      <w:pPr>
        <w:autoSpaceDE w:val="0"/>
        <w:autoSpaceDN w:val="0"/>
        <w:adjustRightInd w:val="0"/>
        <w:rPr>
          <w:rFonts w:ascii="Times-Bold" w:hAnsi="Times-Bold" w:cs="Times-Bold"/>
          <w:b/>
          <w:bCs/>
          <w:color w:val="0000FF"/>
        </w:rPr>
      </w:pPr>
      <w:r w:rsidRPr="002F1E0E">
        <w:rPr>
          <w:rFonts w:ascii="Times-Bold" w:hAnsi="Times-Bold" w:cs="Times-Bold"/>
          <w:b/>
          <w:bCs/>
          <w:color w:val="0000FF"/>
        </w:rPr>
        <w:t xml:space="preserve">HANDS ON EXPERIENCE: </w:t>
      </w:r>
    </w:p>
    <w:p w:rsidR="00F2444F" w:rsidRPr="002F1E0E" w:rsidRDefault="00F2444F" w:rsidP="00F2444F">
      <w:pPr>
        <w:autoSpaceDE w:val="0"/>
        <w:autoSpaceDN w:val="0"/>
        <w:adjustRightInd w:val="0"/>
        <w:rPr>
          <w:rFonts w:ascii="Times-Bold" w:hAnsi="Times-Bold" w:cs="Times-Bold"/>
          <w:b/>
          <w:bCs/>
          <w:color w:val="0000FF"/>
        </w:rPr>
      </w:pPr>
    </w:p>
    <w:p w:rsidR="00F2444F" w:rsidRPr="002F1E0E" w:rsidRDefault="00F2444F" w:rsidP="00F2444F">
      <w:pPr>
        <w:autoSpaceDE w:val="0"/>
        <w:autoSpaceDN w:val="0"/>
        <w:adjustRightInd w:val="0"/>
        <w:rPr>
          <w:iCs/>
        </w:rPr>
      </w:pPr>
      <w:r w:rsidRPr="002F1E0E">
        <w:rPr>
          <w:iCs/>
        </w:rPr>
        <w:t>NMR (400MHz</w:t>
      </w:r>
      <w:r>
        <w:rPr>
          <w:iCs/>
        </w:rPr>
        <w:t>), GC-MS Analysis</w:t>
      </w:r>
      <w:r w:rsidRPr="002F1E0E">
        <w:rPr>
          <w:iCs/>
        </w:rPr>
        <w:t>.</w:t>
      </w:r>
    </w:p>
    <w:p w:rsidR="00F2444F" w:rsidRPr="002F1E0E" w:rsidRDefault="00F2444F" w:rsidP="00F2444F">
      <w:pPr>
        <w:autoSpaceDE w:val="0"/>
        <w:autoSpaceDN w:val="0"/>
        <w:adjustRightInd w:val="0"/>
        <w:rPr>
          <w:iCs/>
        </w:rPr>
      </w:pPr>
    </w:p>
    <w:p w:rsidR="00F2444F" w:rsidRPr="002F1E0E" w:rsidRDefault="00F2444F" w:rsidP="00F2444F">
      <w:pPr>
        <w:autoSpaceDE w:val="0"/>
        <w:autoSpaceDN w:val="0"/>
        <w:adjustRightInd w:val="0"/>
        <w:rPr>
          <w:rFonts w:ascii="Times-Bold" w:hAnsi="Times-Bold" w:cs="Times-Bold"/>
          <w:b/>
          <w:bCs/>
          <w:color w:val="0000FF"/>
        </w:rPr>
      </w:pPr>
      <w:r w:rsidRPr="002F1E0E">
        <w:rPr>
          <w:rFonts w:ascii="Times-Bold" w:hAnsi="Times-Bold" w:cs="Times-Bold"/>
          <w:b/>
          <w:bCs/>
          <w:color w:val="0000FF"/>
        </w:rPr>
        <w:t xml:space="preserve">LANGUAGES:  </w:t>
      </w:r>
    </w:p>
    <w:p w:rsidR="00F2444F" w:rsidRDefault="00F2444F" w:rsidP="00F2444F">
      <w:pPr>
        <w:autoSpaceDE w:val="0"/>
        <w:autoSpaceDN w:val="0"/>
        <w:adjustRightInd w:val="0"/>
        <w:rPr>
          <w:rFonts w:ascii="Times-Bold" w:hAnsi="Times-Bold" w:cs="Times-Bold"/>
          <w:b/>
          <w:bCs/>
          <w:color w:val="0000FF"/>
        </w:rPr>
      </w:pPr>
    </w:p>
    <w:p w:rsidR="00F2444F" w:rsidRPr="002F1E0E" w:rsidRDefault="00F2444F" w:rsidP="00F2444F">
      <w:pPr>
        <w:autoSpaceDE w:val="0"/>
        <w:autoSpaceDN w:val="0"/>
        <w:adjustRightInd w:val="0"/>
        <w:rPr>
          <w:iCs/>
        </w:rPr>
      </w:pPr>
      <w:r w:rsidRPr="002F1E0E">
        <w:rPr>
          <w:iCs/>
        </w:rPr>
        <w:t>English, Chinese, Urdu and Pashto.</w:t>
      </w:r>
    </w:p>
    <w:p w:rsidR="00F2444F" w:rsidRPr="002F1E0E" w:rsidRDefault="00F2444F" w:rsidP="00F2444F">
      <w:pPr>
        <w:autoSpaceDE w:val="0"/>
        <w:autoSpaceDN w:val="0"/>
        <w:adjustRightInd w:val="0"/>
        <w:rPr>
          <w:iCs/>
        </w:rPr>
      </w:pPr>
    </w:p>
    <w:p w:rsidR="00F2444F" w:rsidRPr="002F1E0E" w:rsidRDefault="00F2444F" w:rsidP="00F2444F">
      <w:pPr>
        <w:autoSpaceDE w:val="0"/>
        <w:autoSpaceDN w:val="0"/>
        <w:adjustRightInd w:val="0"/>
        <w:rPr>
          <w:rFonts w:ascii="Times-Bold" w:hAnsi="Times-Bold" w:cs="Times-Bold"/>
          <w:b/>
          <w:bCs/>
          <w:color w:val="0000FF"/>
        </w:rPr>
      </w:pPr>
    </w:p>
    <w:p w:rsidR="00F2444F" w:rsidRPr="002F1E0E" w:rsidRDefault="00F2444F" w:rsidP="00F2444F">
      <w:pPr>
        <w:autoSpaceDE w:val="0"/>
        <w:autoSpaceDN w:val="0"/>
        <w:adjustRightInd w:val="0"/>
        <w:rPr>
          <w:rFonts w:ascii="Times-Bold" w:hAnsi="Times-Bold" w:cs="Times-Bold"/>
          <w:b/>
          <w:bCs/>
          <w:color w:val="0000FF"/>
        </w:rPr>
      </w:pPr>
      <w:r w:rsidRPr="002F1E0E">
        <w:rPr>
          <w:rFonts w:ascii="Times-Bold" w:hAnsi="Times-Bold" w:cs="Times-Bold"/>
          <w:b/>
          <w:bCs/>
          <w:color w:val="0000FF"/>
        </w:rPr>
        <w:t>REFEREES:</w:t>
      </w:r>
    </w:p>
    <w:p w:rsidR="00F2444F" w:rsidRPr="002F1E0E" w:rsidRDefault="00F2444F" w:rsidP="00F2444F">
      <w:pPr>
        <w:autoSpaceDE w:val="0"/>
        <w:autoSpaceDN w:val="0"/>
        <w:adjustRightInd w:val="0"/>
        <w:jc w:val="both"/>
        <w:rPr>
          <w:iCs/>
        </w:rPr>
      </w:pPr>
    </w:p>
    <w:p w:rsidR="00F2444F" w:rsidRPr="002F1E0E" w:rsidRDefault="00F2444F" w:rsidP="00F2444F">
      <w:pPr>
        <w:autoSpaceDE w:val="0"/>
        <w:autoSpaceDN w:val="0"/>
        <w:adjustRightInd w:val="0"/>
        <w:jc w:val="both"/>
        <w:rPr>
          <w:iCs/>
        </w:rPr>
      </w:pPr>
      <w:r w:rsidRPr="002F1E0E">
        <w:rPr>
          <w:iCs/>
        </w:rPr>
        <w:t xml:space="preserve">         1:    Prof. Dr. Yong-min Liang </w:t>
      </w:r>
    </w:p>
    <w:p w:rsidR="00F2444F" w:rsidRPr="002F1E0E" w:rsidRDefault="00F2444F" w:rsidP="00F2444F">
      <w:pPr>
        <w:autoSpaceDE w:val="0"/>
        <w:autoSpaceDN w:val="0"/>
        <w:adjustRightInd w:val="0"/>
        <w:ind w:left="1080"/>
        <w:jc w:val="both"/>
        <w:rPr>
          <w:iCs/>
        </w:rPr>
      </w:pPr>
      <w:r w:rsidRPr="002F1E0E">
        <w:rPr>
          <w:iCs/>
        </w:rPr>
        <w:t xml:space="preserve">Vice Dean SKLAOC, School of Chemistry and Chemical Engineering, Lanzhou University, 222# South </w:t>
      </w:r>
      <w:proofErr w:type="spellStart"/>
      <w:r w:rsidRPr="002F1E0E">
        <w:rPr>
          <w:iCs/>
        </w:rPr>
        <w:t>Tianshui</w:t>
      </w:r>
      <w:proofErr w:type="spellEnd"/>
      <w:r w:rsidRPr="002F1E0E">
        <w:rPr>
          <w:iCs/>
        </w:rPr>
        <w:t xml:space="preserve"> road, Lanzhou. Email: </w:t>
      </w:r>
      <w:hyperlink r:id="rId11" w:history="1">
        <w:r w:rsidRPr="002F1E0E">
          <w:rPr>
            <w:iCs/>
          </w:rPr>
          <w:t>liangym@lzu.edu.cn</w:t>
        </w:r>
      </w:hyperlink>
    </w:p>
    <w:p w:rsidR="00F2444F" w:rsidRPr="002F1E0E" w:rsidRDefault="00F2444F" w:rsidP="00F2444F">
      <w:pPr>
        <w:autoSpaceDE w:val="0"/>
        <w:autoSpaceDN w:val="0"/>
        <w:adjustRightInd w:val="0"/>
        <w:ind w:left="1080"/>
        <w:jc w:val="both"/>
        <w:rPr>
          <w:iCs/>
        </w:rPr>
      </w:pPr>
      <w:r w:rsidRPr="002F1E0E">
        <w:t>Mobile</w:t>
      </w:r>
      <w:r w:rsidRPr="002F1E0E">
        <w:rPr>
          <w:iCs/>
        </w:rPr>
        <w:t>: +86-18919082266.</w:t>
      </w:r>
    </w:p>
    <w:p w:rsidR="00F2444F" w:rsidRPr="002F1E0E" w:rsidRDefault="00F2444F" w:rsidP="00F2444F">
      <w:pPr>
        <w:autoSpaceDE w:val="0"/>
        <w:autoSpaceDN w:val="0"/>
        <w:adjustRightInd w:val="0"/>
        <w:jc w:val="center"/>
        <w:rPr>
          <w:iCs/>
        </w:rPr>
      </w:pPr>
    </w:p>
    <w:p w:rsidR="00F2444F" w:rsidRPr="002F1E0E" w:rsidRDefault="00F2444F" w:rsidP="00F2444F">
      <w:pPr>
        <w:autoSpaceDE w:val="0"/>
        <w:autoSpaceDN w:val="0"/>
        <w:adjustRightInd w:val="0"/>
        <w:jc w:val="both"/>
        <w:rPr>
          <w:iCs/>
        </w:rPr>
      </w:pPr>
      <w:r w:rsidRPr="002F1E0E">
        <w:rPr>
          <w:iCs/>
        </w:rPr>
        <w:t xml:space="preserve">         2:    Prof. Dr. Wang </w:t>
      </w:r>
      <w:proofErr w:type="spellStart"/>
      <w:r w:rsidRPr="002F1E0E">
        <w:rPr>
          <w:iCs/>
        </w:rPr>
        <w:t>Congyang</w:t>
      </w:r>
      <w:proofErr w:type="spellEnd"/>
    </w:p>
    <w:p w:rsidR="00F2444F" w:rsidRPr="002F1E0E" w:rsidRDefault="00F2444F" w:rsidP="00F2444F">
      <w:pPr>
        <w:autoSpaceDE w:val="0"/>
        <w:autoSpaceDN w:val="0"/>
        <w:adjustRightInd w:val="0"/>
        <w:ind w:left="1080"/>
        <w:jc w:val="both"/>
        <w:rPr>
          <w:iCs/>
        </w:rPr>
      </w:pPr>
      <w:r w:rsidRPr="002F1E0E">
        <w:rPr>
          <w:iCs/>
        </w:rPr>
        <w:t>Professor of Synthetic Organic Chemistry, Institute of Chemistry, Chinese Academy of Sciences, Beijing, China</w:t>
      </w:r>
      <w:r>
        <w:rPr>
          <w:iCs/>
        </w:rPr>
        <w:t>.</w:t>
      </w:r>
      <w:r w:rsidRPr="003B62E7">
        <w:rPr>
          <w:iCs/>
        </w:rPr>
        <w:t xml:space="preserve"> </w:t>
      </w:r>
      <w:r w:rsidRPr="002F1E0E">
        <w:rPr>
          <w:iCs/>
        </w:rPr>
        <w:t xml:space="preserve">Email: </w:t>
      </w:r>
      <w:hyperlink r:id="rId12" w:history="1">
        <w:r w:rsidRPr="00743EFE">
          <w:rPr>
            <w:rStyle w:val="Hyperlink"/>
            <w:iCs/>
          </w:rPr>
          <w:t>wangcy@</w:t>
        </w:r>
        <w:r w:rsidRPr="0001615C">
          <w:rPr>
            <w:rStyle w:val="Hyperlink"/>
            <w:iCs/>
          </w:rPr>
          <w:t>iccas.ac.cn</w:t>
        </w:r>
      </w:hyperlink>
    </w:p>
    <w:p w:rsidR="00F2444F" w:rsidRPr="002F1E0E" w:rsidRDefault="00F2444F" w:rsidP="00F2444F">
      <w:pPr>
        <w:autoSpaceDE w:val="0"/>
        <w:autoSpaceDN w:val="0"/>
        <w:adjustRightInd w:val="0"/>
        <w:ind w:left="1080"/>
        <w:jc w:val="both"/>
        <w:rPr>
          <w:iCs/>
        </w:rPr>
      </w:pPr>
      <w:r w:rsidRPr="002F1E0E">
        <w:t>Mobile</w:t>
      </w:r>
      <w:r w:rsidRPr="002F1E0E">
        <w:rPr>
          <w:iCs/>
        </w:rPr>
        <w:t>: +86-</w:t>
      </w:r>
      <w:r>
        <w:rPr>
          <w:iCs/>
        </w:rPr>
        <w:t>15101588278</w:t>
      </w:r>
      <w:r w:rsidRPr="002F1E0E">
        <w:rPr>
          <w:iCs/>
        </w:rPr>
        <w:t>.</w:t>
      </w:r>
    </w:p>
    <w:p w:rsidR="00F2444F" w:rsidRPr="002F1E0E" w:rsidRDefault="00F2444F" w:rsidP="00F2444F">
      <w:pPr>
        <w:autoSpaceDE w:val="0"/>
        <w:autoSpaceDN w:val="0"/>
        <w:adjustRightInd w:val="0"/>
        <w:ind w:left="1080"/>
        <w:rPr>
          <w:iCs/>
        </w:rPr>
      </w:pPr>
    </w:p>
    <w:p w:rsidR="00F2444F" w:rsidRPr="002F1E0E" w:rsidRDefault="00F2444F" w:rsidP="00F2444F">
      <w:pPr>
        <w:autoSpaceDE w:val="0"/>
        <w:autoSpaceDN w:val="0"/>
        <w:adjustRightInd w:val="0"/>
        <w:jc w:val="both"/>
        <w:rPr>
          <w:iCs/>
        </w:rPr>
      </w:pPr>
    </w:p>
    <w:p w:rsidR="00F2444F" w:rsidRPr="002F1E0E" w:rsidRDefault="00F2444F" w:rsidP="00F2444F">
      <w:pPr>
        <w:autoSpaceDE w:val="0"/>
        <w:autoSpaceDN w:val="0"/>
        <w:adjustRightInd w:val="0"/>
        <w:jc w:val="both"/>
        <w:rPr>
          <w:iCs/>
        </w:rPr>
      </w:pPr>
      <w:r w:rsidRPr="002F1E0E">
        <w:rPr>
          <w:iCs/>
        </w:rPr>
        <w:t xml:space="preserve">         3:    Prof. Dr. Chun-</w:t>
      </w:r>
      <w:proofErr w:type="gramStart"/>
      <w:r w:rsidRPr="002F1E0E">
        <w:rPr>
          <w:iCs/>
        </w:rPr>
        <w:t>A</w:t>
      </w:r>
      <w:r>
        <w:rPr>
          <w:iCs/>
        </w:rPr>
        <w:t>n</w:t>
      </w:r>
      <w:proofErr w:type="gramEnd"/>
      <w:r w:rsidRPr="002F1E0E">
        <w:rPr>
          <w:iCs/>
        </w:rPr>
        <w:t xml:space="preserve"> Fan</w:t>
      </w:r>
    </w:p>
    <w:p w:rsidR="00F2444F" w:rsidRPr="002F1E0E" w:rsidRDefault="00F2444F" w:rsidP="00F2444F">
      <w:pPr>
        <w:autoSpaceDE w:val="0"/>
        <w:autoSpaceDN w:val="0"/>
        <w:adjustRightInd w:val="0"/>
        <w:ind w:left="1080"/>
        <w:rPr>
          <w:iCs/>
        </w:rPr>
      </w:pPr>
      <w:r w:rsidRPr="002F1E0E">
        <w:rPr>
          <w:iCs/>
        </w:rPr>
        <w:t xml:space="preserve">Professor of Chemistry  SKLAOC, School of Chemistry and Chemical Engineering, Lanzhou University, 222#  South </w:t>
      </w:r>
      <w:proofErr w:type="spellStart"/>
      <w:r w:rsidRPr="002F1E0E">
        <w:rPr>
          <w:iCs/>
        </w:rPr>
        <w:t>Tianshui</w:t>
      </w:r>
      <w:proofErr w:type="spellEnd"/>
      <w:r w:rsidRPr="002F1E0E">
        <w:rPr>
          <w:iCs/>
        </w:rPr>
        <w:t xml:space="preserve"> road, Lanzhou. Email: </w:t>
      </w:r>
      <w:hyperlink r:id="rId13" w:history="1">
        <w:r w:rsidRPr="002F1E0E">
          <w:rPr>
            <w:iCs/>
          </w:rPr>
          <w:t>fanchunan@lzu</w:t>
        </w:r>
        <w:r w:rsidRPr="002F1E0E">
          <w:t>.edu.cn</w:t>
        </w:r>
      </w:hyperlink>
      <w:r w:rsidRPr="002F1E0E">
        <w:rPr>
          <w:iCs/>
        </w:rPr>
        <w:t xml:space="preserve"> </w:t>
      </w:r>
    </w:p>
    <w:p w:rsidR="00F2444F" w:rsidRPr="002F1E0E" w:rsidRDefault="00F2444F" w:rsidP="00F2444F">
      <w:pPr>
        <w:autoSpaceDE w:val="0"/>
        <w:autoSpaceDN w:val="0"/>
        <w:adjustRightInd w:val="0"/>
        <w:ind w:left="1080"/>
        <w:rPr>
          <w:iCs/>
        </w:rPr>
      </w:pPr>
      <w:r w:rsidRPr="002F1E0E">
        <w:t xml:space="preserve">Mobile: +86-13893431158 </w:t>
      </w:r>
      <w:r w:rsidRPr="002F1E0E">
        <w:br/>
        <w:t>Tel. &amp; Fax: +86-931-8915516 (office)</w:t>
      </w:r>
    </w:p>
    <w:p w:rsidR="00F2444F" w:rsidRPr="00426CF3" w:rsidRDefault="00F2444F" w:rsidP="00F2444F">
      <w:pPr>
        <w:spacing w:before="120"/>
        <w:rPr>
          <w:b/>
        </w:rPr>
      </w:pPr>
    </w:p>
    <w:p w:rsidR="00220F72" w:rsidRDefault="00220F72"/>
    <w:sectPr w:rsidR="00220F72" w:rsidSect="00F2444F">
      <w:pgSz w:w="12240" w:h="15840" w:code="1"/>
      <w:pgMar w:top="720" w:right="1440" w:bottom="720" w:left="1440" w:header="706" w:footer="706"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dvOT02ce3bbb.I">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A64045"/>
    <w:multiLevelType w:val="hybridMultilevel"/>
    <w:tmpl w:val="0902CBB8"/>
    <w:lvl w:ilvl="0" w:tplc="028C290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41345BD"/>
    <w:multiLevelType w:val="hybridMultilevel"/>
    <w:tmpl w:val="0B1EB83C"/>
    <w:lvl w:ilvl="0" w:tplc="946096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44F"/>
    <w:rsid w:val="000101C7"/>
    <w:rsid w:val="000567D8"/>
    <w:rsid w:val="000702D5"/>
    <w:rsid w:val="00130095"/>
    <w:rsid w:val="001A7162"/>
    <w:rsid w:val="001F7555"/>
    <w:rsid w:val="002142AA"/>
    <w:rsid w:val="00220F72"/>
    <w:rsid w:val="002342BE"/>
    <w:rsid w:val="00256347"/>
    <w:rsid w:val="0026719A"/>
    <w:rsid w:val="002E4DE9"/>
    <w:rsid w:val="00393708"/>
    <w:rsid w:val="00394721"/>
    <w:rsid w:val="003F1144"/>
    <w:rsid w:val="004466D9"/>
    <w:rsid w:val="004A2F46"/>
    <w:rsid w:val="004E5627"/>
    <w:rsid w:val="00500FC9"/>
    <w:rsid w:val="005677BF"/>
    <w:rsid w:val="005A1C43"/>
    <w:rsid w:val="005A524B"/>
    <w:rsid w:val="00650032"/>
    <w:rsid w:val="006749BB"/>
    <w:rsid w:val="006C26F4"/>
    <w:rsid w:val="006D0BF9"/>
    <w:rsid w:val="006E73D3"/>
    <w:rsid w:val="007F2EEC"/>
    <w:rsid w:val="008025B1"/>
    <w:rsid w:val="008160ED"/>
    <w:rsid w:val="00883AD9"/>
    <w:rsid w:val="00883CFD"/>
    <w:rsid w:val="008D0094"/>
    <w:rsid w:val="00910402"/>
    <w:rsid w:val="00994352"/>
    <w:rsid w:val="009E2B08"/>
    <w:rsid w:val="00A16434"/>
    <w:rsid w:val="00AA3E68"/>
    <w:rsid w:val="00AA79FC"/>
    <w:rsid w:val="00B50FAC"/>
    <w:rsid w:val="00B94346"/>
    <w:rsid w:val="00BA2167"/>
    <w:rsid w:val="00BE14C3"/>
    <w:rsid w:val="00BE66EC"/>
    <w:rsid w:val="00C015DD"/>
    <w:rsid w:val="00C24C95"/>
    <w:rsid w:val="00C55193"/>
    <w:rsid w:val="00C65EBA"/>
    <w:rsid w:val="00CE5338"/>
    <w:rsid w:val="00D23019"/>
    <w:rsid w:val="00D46B3B"/>
    <w:rsid w:val="00DC5204"/>
    <w:rsid w:val="00DC5440"/>
    <w:rsid w:val="00DE151E"/>
    <w:rsid w:val="00DE2CAF"/>
    <w:rsid w:val="00DE7349"/>
    <w:rsid w:val="00E07411"/>
    <w:rsid w:val="00E108C7"/>
    <w:rsid w:val="00E83A07"/>
    <w:rsid w:val="00EB65A8"/>
    <w:rsid w:val="00ED2FD3"/>
    <w:rsid w:val="00F2444F"/>
    <w:rsid w:val="00F37746"/>
    <w:rsid w:val="00F56928"/>
    <w:rsid w:val="00F8568A"/>
    <w:rsid w:val="00FB396C"/>
    <w:rsid w:val="00FF7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B7D2BD-4E9C-4479-8E39-98FAEA86A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44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2444F"/>
    <w:pPr>
      <w:keepNext/>
      <w:jc w:val="both"/>
      <w:outlineLvl w:val="0"/>
    </w:pPr>
    <w:rPr>
      <w:rFonts w:ascii="Arial" w:hAnsi="Arial"/>
      <w:b/>
      <w:sz w:val="24"/>
    </w:rPr>
  </w:style>
  <w:style w:type="paragraph" w:styleId="Heading2">
    <w:name w:val="heading 2"/>
    <w:basedOn w:val="Normal"/>
    <w:next w:val="Normal"/>
    <w:link w:val="Heading2Char"/>
    <w:qFormat/>
    <w:rsid w:val="00F2444F"/>
    <w:pPr>
      <w:keepNext/>
      <w:spacing w:before="480"/>
      <w:ind w:left="1080"/>
      <w:jc w:val="both"/>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444F"/>
    <w:rPr>
      <w:rFonts w:ascii="Arial" w:eastAsia="Times New Roman" w:hAnsi="Arial" w:cs="Times New Roman"/>
      <w:b/>
      <w:sz w:val="24"/>
      <w:szCs w:val="20"/>
    </w:rPr>
  </w:style>
  <w:style w:type="character" w:customStyle="1" w:styleId="Heading2Char">
    <w:name w:val="Heading 2 Char"/>
    <w:basedOn w:val="DefaultParagraphFont"/>
    <w:link w:val="Heading2"/>
    <w:rsid w:val="00F2444F"/>
    <w:rPr>
      <w:rFonts w:ascii="Arial" w:eastAsia="Times New Roman" w:hAnsi="Arial" w:cs="Times New Roman"/>
      <w:sz w:val="24"/>
      <w:szCs w:val="20"/>
    </w:rPr>
  </w:style>
  <w:style w:type="character" w:styleId="Hyperlink">
    <w:name w:val="Hyperlink"/>
    <w:rsid w:val="00F2444F"/>
    <w:rPr>
      <w:color w:val="0000FF"/>
      <w:u w:val="single"/>
    </w:rPr>
  </w:style>
  <w:style w:type="character" w:customStyle="1" w:styleId="apple-converted-space">
    <w:name w:val="apple-converted-space"/>
    <w:rsid w:val="00F2444F"/>
  </w:style>
  <w:style w:type="paragraph" w:styleId="BalloonText">
    <w:name w:val="Balloon Text"/>
    <w:basedOn w:val="Normal"/>
    <w:link w:val="BalloonTextChar"/>
    <w:uiPriority w:val="99"/>
    <w:semiHidden/>
    <w:unhideWhenUsed/>
    <w:rsid w:val="00F2444F"/>
    <w:rPr>
      <w:rFonts w:ascii="Tahoma" w:hAnsi="Tahoma" w:cs="Tahoma"/>
      <w:sz w:val="16"/>
      <w:szCs w:val="16"/>
    </w:rPr>
  </w:style>
  <w:style w:type="character" w:customStyle="1" w:styleId="BalloonTextChar">
    <w:name w:val="Balloon Text Char"/>
    <w:basedOn w:val="DefaultParagraphFont"/>
    <w:link w:val="BalloonText"/>
    <w:uiPriority w:val="99"/>
    <w:semiHidden/>
    <w:rsid w:val="00F2444F"/>
    <w:rPr>
      <w:rFonts w:ascii="Tahoma" w:eastAsia="Times New Roman" w:hAnsi="Tahoma" w:cs="Tahoma"/>
      <w:sz w:val="16"/>
      <w:szCs w:val="16"/>
    </w:rPr>
  </w:style>
  <w:style w:type="paragraph" w:styleId="ListParagraph">
    <w:name w:val="List Paragraph"/>
    <w:basedOn w:val="Normal"/>
    <w:uiPriority w:val="34"/>
    <w:qFormat/>
    <w:rsid w:val="00D230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molstruc.2020.128035" TargetMode="External"/><Relationship Id="rId13" Type="http://schemas.openxmlformats.org/officeDocument/2006/relationships/hyperlink" Target="mailto:wang_wei@lzu.edu.cn" TargetMode="External"/><Relationship Id="rId3" Type="http://schemas.openxmlformats.org/officeDocument/2006/relationships/settings" Target="settings.xml"/><Relationship Id="rId7" Type="http://schemas.openxmlformats.org/officeDocument/2006/relationships/hyperlink" Target="https://www.sciencedirect.com/science/journal/00222860/1210/supp/C" TargetMode="External"/><Relationship Id="rId12" Type="http://schemas.openxmlformats.org/officeDocument/2006/relationships/hyperlink" Target="mailto:wangcy@iccas.ac.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ukatali86@yahoo.com" TargetMode="External"/><Relationship Id="rId11" Type="http://schemas.openxmlformats.org/officeDocument/2006/relationships/hyperlink" Target="mailto:liangym@lzu.edu.cn"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onlinelibrary.wiley.com/doi/10.1002/chem.v18.28/issuetoc" TargetMode="External"/><Relationship Id="rId4" Type="http://schemas.openxmlformats.org/officeDocument/2006/relationships/webSettings" Target="webSettings.xml"/><Relationship Id="rId9" Type="http://schemas.openxmlformats.org/officeDocument/2006/relationships/hyperlink" Target="http://onlinelibrary.wiley.com/doi/10.1002/chem.v18.21/issuet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Pages>
  <Words>1617</Words>
  <Characters>9220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Asus</cp:lastModifiedBy>
  <cp:revision>22</cp:revision>
  <dcterms:created xsi:type="dcterms:W3CDTF">2020-12-03T17:33:00Z</dcterms:created>
  <dcterms:modified xsi:type="dcterms:W3CDTF">2020-12-04T08:26:00Z</dcterms:modified>
</cp:coreProperties>
</file>